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18A" w:rsidRDefault="00ED218A">
      <w:pPr>
        <w:pStyle w:val="BodyText"/>
        <w:spacing w:before="0"/>
        <w:ind w:left="0"/>
        <w:rPr>
          <w:sz w:val="20"/>
        </w:rPr>
      </w:pPr>
    </w:p>
    <w:p w:rsidR="00ED218A" w:rsidRDefault="00ED218A">
      <w:pPr>
        <w:pStyle w:val="BodyText"/>
        <w:spacing w:before="0"/>
        <w:ind w:left="2695"/>
        <w:rPr>
          <w:sz w:val="20"/>
        </w:rPr>
      </w:pPr>
    </w:p>
    <w:p w:rsidR="00ED218A" w:rsidRDefault="009C716E">
      <w:pPr>
        <w:pStyle w:val="Heading1"/>
      </w:pPr>
      <w:r>
        <w:rPr>
          <w:color w:val="333333"/>
        </w:rPr>
        <w:t>Position Title:</w:t>
      </w:r>
    </w:p>
    <w:p w:rsidR="00ED218A" w:rsidRDefault="009C716E">
      <w:pPr>
        <w:pStyle w:val="BodyText"/>
      </w:pPr>
      <w:r>
        <w:rPr>
          <w:color w:val="333333"/>
        </w:rPr>
        <w:t>Paraeducator (ESE Specialized Unit)</w:t>
      </w:r>
    </w:p>
    <w:p w:rsidR="00ED218A" w:rsidRDefault="009C716E">
      <w:pPr>
        <w:pStyle w:val="Heading1"/>
      </w:pPr>
      <w:r>
        <w:rPr>
          <w:color w:val="333333"/>
        </w:rPr>
        <w:t>FLSA Status:</w:t>
      </w:r>
    </w:p>
    <w:p w:rsidR="00ED218A" w:rsidRDefault="009C716E">
      <w:pPr>
        <w:pStyle w:val="BodyText"/>
      </w:pPr>
      <w:r>
        <w:rPr>
          <w:color w:val="333333"/>
        </w:rPr>
        <w:t>Non-Exempt</w:t>
      </w:r>
    </w:p>
    <w:p w:rsidR="00ED218A" w:rsidRDefault="009C716E">
      <w:pPr>
        <w:pStyle w:val="Heading1"/>
        <w:spacing w:before="150"/>
      </w:pPr>
      <w:r>
        <w:rPr>
          <w:color w:val="333333"/>
        </w:rPr>
        <w:t>Salary Grade:</w:t>
      </w:r>
    </w:p>
    <w:p w:rsidR="00ED218A" w:rsidRDefault="009C716E">
      <w:pPr>
        <w:spacing w:before="151"/>
        <w:ind w:left="100"/>
        <w:rPr>
          <w:b/>
          <w:sz w:val="24"/>
        </w:rPr>
      </w:pPr>
      <w:r>
        <w:rPr>
          <w:b/>
          <w:color w:val="333333"/>
          <w:sz w:val="24"/>
        </w:rPr>
        <w:t>Pay Grade:</w:t>
      </w:r>
      <w:bookmarkStart w:id="0" w:name="_GoBack"/>
      <w:bookmarkEnd w:id="0"/>
    </w:p>
    <w:p w:rsidR="00ED218A" w:rsidRDefault="009C716E">
      <w:pPr>
        <w:pStyle w:val="BodyText"/>
        <w:spacing w:before="149"/>
      </w:pPr>
      <w:r>
        <w:rPr>
          <w:color w:val="333333"/>
        </w:rPr>
        <w:t>PA04</w:t>
      </w:r>
    </w:p>
    <w:p w:rsidR="00ED218A" w:rsidRDefault="009C716E">
      <w:pPr>
        <w:pStyle w:val="Heading1"/>
        <w:spacing w:before="151"/>
      </w:pPr>
      <w:r>
        <w:rPr>
          <w:color w:val="333333"/>
        </w:rPr>
        <w:t>Our Mission:</w:t>
      </w:r>
    </w:p>
    <w:p w:rsidR="00ED218A" w:rsidRPr="00A26BE5" w:rsidRDefault="009C716E" w:rsidP="00A26BE5">
      <w:pPr>
        <w:pStyle w:val="BodyText"/>
        <w:spacing w:before="149"/>
        <w:ind w:right="682"/>
        <w:rPr>
          <w:color w:val="333333"/>
        </w:rPr>
      </w:pPr>
      <w:r w:rsidRPr="00A26BE5">
        <w:rPr>
          <w:color w:val="333333"/>
        </w:rPr>
        <w:t xml:space="preserve">Our </w:t>
      </w:r>
      <w:r w:rsidRPr="00A26BE5">
        <w:rPr>
          <w:color w:val="333333"/>
        </w:rPr>
        <w:t xml:space="preserve">mission </w:t>
      </w:r>
      <w:r w:rsidRPr="00A26BE5">
        <w:rPr>
          <w:color w:val="333333"/>
        </w:rPr>
        <w:t xml:space="preserve">is to </w:t>
      </w:r>
      <w:r w:rsidRPr="00A26BE5">
        <w:rPr>
          <w:color w:val="333333"/>
        </w:rPr>
        <w:t xml:space="preserve">bring the best </w:t>
      </w:r>
      <w:r w:rsidRPr="00A26BE5">
        <w:rPr>
          <w:color w:val="333333"/>
        </w:rPr>
        <w:t xml:space="preserve">of </w:t>
      </w:r>
      <w:r w:rsidRPr="00A26BE5">
        <w:rPr>
          <w:color w:val="333333"/>
        </w:rPr>
        <w:t xml:space="preserve">public education </w:t>
      </w:r>
      <w:r w:rsidRPr="00A26BE5">
        <w:rPr>
          <w:color w:val="333333"/>
        </w:rPr>
        <w:t xml:space="preserve">to </w:t>
      </w:r>
      <w:r w:rsidRPr="00A26BE5">
        <w:rPr>
          <w:color w:val="333333"/>
        </w:rPr>
        <w:t xml:space="preserve">our </w:t>
      </w:r>
      <w:r w:rsidRPr="00A26BE5">
        <w:rPr>
          <w:color w:val="333333"/>
        </w:rPr>
        <w:t xml:space="preserve">community </w:t>
      </w:r>
      <w:r w:rsidRPr="00A26BE5">
        <w:rPr>
          <w:color w:val="333333"/>
        </w:rPr>
        <w:t xml:space="preserve">by </w:t>
      </w:r>
      <w:r w:rsidRPr="00A26BE5">
        <w:rPr>
          <w:color w:val="333333"/>
        </w:rPr>
        <w:t>providing</w:t>
      </w:r>
      <w:r w:rsidRPr="00A26BE5">
        <w:rPr>
          <w:color w:val="333333"/>
        </w:rPr>
        <w:t xml:space="preserve"> </w:t>
      </w:r>
      <w:r w:rsidRPr="00A26BE5">
        <w:rPr>
          <w:color w:val="333333"/>
        </w:rPr>
        <w:t xml:space="preserve">innovation </w:t>
      </w:r>
      <w:r w:rsidRPr="00A26BE5">
        <w:rPr>
          <w:color w:val="333333"/>
        </w:rPr>
        <w:t xml:space="preserve">and </w:t>
      </w:r>
      <w:r w:rsidRPr="00A26BE5">
        <w:rPr>
          <w:color w:val="333333"/>
        </w:rPr>
        <w:t xml:space="preserve">choice </w:t>
      </w:r>
      <w:r w:rsidRPr="00A26BE5">
        <w:rPr>
          <w:color w:val="333333"/>
        </w:rPr>
        <w:t xml:space="preserve">within </w:t>
      </w:r>
      <w:r>
        <w:rPr>
          <w:color w:val="333333"/>
        </w:rPr>
        <w:t xml:space="preserve">a </w:t>
      </w:r>
      <w:r w:rsidRPr="00A26BE5">
        <w:rPr>
          <w:color w:val="333333"/>
        </w:rPr>
        <w:t xml:space="preserve">continuous preschool through </w:t>
      </w:r>
      <w:r>
        <w:rPr>
          <w:color w:val="333333"/>
        </w:rPr>
        <w:t xml:space="preserve">a </w:t>
      </w:r>
      <w:r w:rsidRPr="00A26BE5">
        <w:rPr>
          <w:color w:val="333333"/>
        </w:rPr>
        <w:t xml:space="preserve">post-secondary curriculum </w:t>
      </w:r>
      <w:r w:rsidRPr="00A26BE5">
        <w:rPr>
          <w:color w:val="333333"/>
        </w:rPr>
        <w:t xml:space="preserve">so </w:t>
      </w:r>
      <w:r w:rsidRPr="00A26BE5">
        <w:rPr>
          <w:color w:val="333333"/>
        </w:rPr>
        <w:t xml:space="preserve">that </w:t>
      </w:r>
      <w:r w:rsidRPr="00A26BE5">
        <w:rPr>
          <w:color w:val="333333"/>
        </w:rPr>
        <w:t xml:space="preserve">each child </w:t>
      </w:r>
      <w:r w:rsidRPr="00A26BE5">
        <w:rPr>
          <w:color w:val="333333"/>
        </w:rPr>
        <w:t xml:space="preserve">recognizes </w:t>
      </w:r>
      <w:r w:rsidRPr="00A26BE5">
        <w:rPr>
          <w:color w:val="333333"/>
        </w:rPr>
        <w:t xml:space="preserve">the </w:t>
      </w:r>
      <w:r w:rsidRPr="00A26BE5">
        <w:rPr>
          <w:color w:val="333333"/>
        </w:rPr>
        <w:t xml:space="preserve">benefits </w:t>
      </w:r>
      <w:r w:rsidRPr="00A26BE5">
        <w:rPr>
          <w:color w:val="333333"/>
        </w:rPr>
        <w:t xml:space="preserve">of </w:t>
      </w:r>
      <w:r w:rsidRPr="00A26BE5">
        <w:rPr>
          <w:color w:val="333333"/>
        </w:rPr>
        <w:t xml:space="preserve">lifelong learning, constructive citizenship, </w:t>
      </w:r>
      <w:r w:rsidRPr="00A26BE5">
        <w:rPr>
          <w:color w:val="333333"/>
        </w:rPr>
        <w:t xml:space="preserve">and </w:t>
      </w:r>
      <w:r w:rsidRPr="00A26BE5">
        <w:rPr>
          <w:color w:val="333333"/>
        </w:rPr>
        <w:t>personal happiness.</w:t>
      </w:r>
    </w:p>
    <w:p w:rsidR="00ED218A" w:rsidRPr="00A26BE5" w:rsidRDefault="009C716E" w:rsidP="00A26BE5">
      <w:pPr>
        <w:pStyle w:val="BodyText"/>
        <w:spacing w:before="149"/>
        <w:ind w:right="682"/>
        <w:rPr>
          <w:color w:val="333333"/>
        </w:rPr>
      </w:pPr>
      <w:r>
        <w:rPr>
          <w:color w:val="333333"/>
        </w:rPr>
        <w:t>To perform this job successfully, the individual must be able to perform each essent</w:t>
      </w:r>
      <w:r>
        <w:rPr>
          <w:color w:val="333333"/>
        </w:rPr>
        <w:t>ial duty satisfactorily. The requirements listed represent the knowledge, skill, and ability required. Reasonable accommodations may enable individuals with disabilities to perform the essential functions. The duties are intended to describe the nature and</w:t>
      </w:r>
      <w:r>
        <w:rPr>
          <w:color w:val="333333"/>
        </w:rPr>
        <w:t xml:space="preserve"> level of work performed by the employee assigned to the position. This job description is not meant to be construed as an exhaustive list of all responsibilities, duties, and skills required of this position. Other duties may be assigned which are not lis</w:t>
      </w:r>
      <w:r>
        <w:rPr>
          <w:color w:val="333333"/>
        </w:rPr>
        <w:t>ted. Additionally, when the duties and responsibilities of this job change, this job description will be reviewed and updated, subject to changes and business necessities.</w:t>
      </w:r>
    </w:p>
    <w:p w:rsidR="00ED218A" w:rsidRDefault="009C716E">
      <w:pPr>
        <w:pStyle w:val="Heading1"/>
        <w:spacing w:before="152"/>
      </w:pPr>
      <w:r>
        <w:rPr>
          <w:color w:val="333333"/>
        </w:rPr>
        <w:t>Custom Job Purpose:</w:t>
      </w:r>
    </w:p>
    <w:p w:rsidR="00ED218A" w:rsidRPr="00A26BE5" w:rsidRDefault="009C716E" w:rsidP="00A26BE5">
      <w:pPr>
        <w:pStyle w:val="BodyText"/>
        <w:spacing w:before="149"/>
        <w:ind w:right="682"/>
        <w:rPr>
          <w:color w:val="333333"/>
        </w:rPr>
      </w:pPr>
      <w:r>
        <w:rPr>
          <w:color w:val="333333"/>
        </w:rPr>
        <w:t>This position exists to perform specialized work in assisting wi</w:t>
      </w:r>
      <w:r>
        <w:rPr>
          <w:color w:val="333333"/>
        </w:rPr>
        <w:t>th services for schools and the ESE department. Provides for the care and well-being of students. Duties are performed under the general supervision of ESE supervisors/teachers.</w:t>
      </w:r>
    </w:p>
    <w:p w:rsidR="00ED218A" w:rsidRDefault="009C716E">
      <w:pPr>
        <w:pStyle w:val="Heading1"/>
        <w:spacing w:before="152"/>
      </w:pPr>
      <w:r>
        <w:rPr>
          <w:color w:val="333333"/>
        </w:rPr>
        <w:t>Essential Functions of this Job</w:t>
      </w:r>
    </w:p>
    <w:p w:rsidR="00ED218A" w:rsidRPr="00A26BE5" w:rsidRDefault="009C716E" w:rsidP="00A26BE5">
      <w:pPr>
        <w:pStyle w:val="BodyText"/>
        <w:spacing w:before="149"/>
        <w:ind w:right="682"/>
        <w:rPr>
          <w:color w:val="333333"/>
        </w:rPr>
      </w:pPr>
      <w:r>
        <w:rPr>
          <w:color w:val="333333"/>
        </w:rPr>
        <w:t>Professional duties will involve attending mee</w:t>
      </w:r>
      <w:r>
        <w:rPr>
          <w:color w:val="333333"/>
        </w:rPr>
        <w:t xml:space="preserve">tings as necessary, serving on various committees, attending in-service provided, and becoming acquainted with philosophies, policies, procedures, equipment, and the work site where assigned. Clerical assistance will be performed when needed to assist the </w:t>
      </w:r>
      <w:r>
        <w:rPr>
          <w:color w:val="333333"/>
        </w:rPr>
        <w:t>supervisor to which one is posted. Supervision and reinforcement of instruction of students in various situations and programs will probably be required. Preparation of instructional materials will be assigned as needed. Classroom assistance will be requir</w:t>
      </w:r>
      <w:r>
        <w:rPr>
          <w:color w:val="333333"/>
        </w:rPr>
        <w:t>ed when given a classroom or an extension of the classroom assignment. Technology will be used to</w:t>
      </w:r>
      <w:r w:rsidR="00A26BE5">
        <w:rPr>
          <w:color w:val="333333"/>
        </w:rPr>
        <w:t xml:space="preserve"> </w:t>
      </w:r>
      <w:r>
        <w:rPr>
          <w:color w:val="333333"/>
        </w:rPr>
        <w:t>enhance instruction and aid in tasks assigned. Specialized duties may require home visitations, health and hygiene care for students, interpretation of speech and languages, operation of adaptive equipment, and physical assistance to</w:t>
      </w:r>
      <w:r>
        <w:rPr>
          <w:color w:val="333333"/>
        </w:rPr>
        <w:t xml:space="preserve"> impaired students or adults. Personal transportation from one site to another</w:t>
      </w:r>
      <w:r w:rsidR="00A26BE5">
        <w:rPr>
          <w:color w:val="333333"/>
        </w:rPr>
        <w:t xml:space="preserve"> m</w:t>
      </w:r>
      <w:r>
        <w:rPr>
          <w:color w:val="333333"/>
        </w:rPr>
        <w:t>ay be a requirement.</w:t>
      </w:r>
    </w:p>
    <w:p w:rsidR="00A26BE5" w:rsidRDefault="00A26BE5">
      <w:pPr>
        <w:pStyle w:val="Heading1"/>
        <w:spacing w:before="148"/>
        <w:rPr>
          <w:color w:val="333333"/>
        </w:rPr>
      </w:pPr>
    </w:p>
    <w:p w:rsidR="00ED218A" w:rsidRDefault="009C716E">
      <w:pPr>
        <w:pStyle w:val="Heading1"/>
        <w:spacing w:before="148"/>
      </w:pPr>
      <w:r>
        <w:rPr>
          <w:color w:val="333333"/>
        </w:rPr>
        <w:t>Non-Essential Functions of this Job</w:t>
      </w:r>
    </w:p>
    <w:p w:rsidR="00ED218A" w:rsidRDefault="009C716E">
      <w:pPr>
        <w:pStyle w:val="BodyText"/>
        <w:spacing w:before="152"/>
      </w:pPr>
      <w:r>
        <w:rPr>
          <w:color w:val="333333"/>
        </w:rPr>
        <w:t>Performs other duties as assigned.</w:t>
      </w:r>
    </w:p>
    <w:p w:rsidR="00ED218A" w:rsidRDefault="00ED218A">
      <w:pPr>
        <w:pStyle w:val="BodyText"/>
        <w:spacing w:before="10"/>
        <w:ind w:left="0"/>
        <w:rPr>
          <w:sz w:val="36"/>
        </w:rPr>
      </w:pPr>
    </w:p>
    <w:p w:rsidR="00ED218A" w:rsidRDefault="009C716E">
      <w:pPr>
        <w:pStyle w:val="Heading1"/>
        <w:spacing w:before="0"/>
      </w:pPr>
      <w:r>
        <w:rPr>
          <w:color w:val="333333"/>
        </w:rPr>
        <w:t>Knowledge, Skills, and Abilities:</w:t>
      </w:r>
    </w:p>
    <w:p w:rsidR="00ED218A" w:rsidRPr="00A26BE5" w:rsidRDefault="009C716E" w:rsidP="00A26BE5">
      <w:pPr>
        <w:pStyle w:val="BodyText"/>
        <w:spacing w:before="149"/>
        <w:ind w:right="682"/>
        <w:rPr>
          <w:color w:val="333333"/>
        </w:rPr>
      </w:pPr>
      <w:r>
        <w:rPr>
          <w:color w:val="333333"/>
        </w:rPr>
        <w:t>Sincerely interested in educating and working wit</w:t>
      </w:r>
      <w:r>
        <w:rPr>
          <w:color w:val="333333"/>
        </w:rPr>
        <w:t>h young people. Ability to understand written and oral instructions, speak and write coherently, keep records, make simple reports, and work cooperatively and act professionally with other school personnel and parents. Special abilities may be required for</w:t>
      </w:r>
      <w:r>
        <w:rPr>
          <w:color w:val="333333"/>
        </w:rPr>
        <w:t xml:space="preserve"> specialized paraprofessional positions. Bilingual/biliterate preferred.</w:t>
      </w:r>
    </w:p>
    <w:p w:rsidR="00ED218A" w:rsidRDefault="00ED218A">
      <w:pPr>
        <w:pStyle w:val="BodyText"/>
        <w:spacing w:before="0"/>
        <w:ind w:left="0"/>
        <w:rPr>
          <w:sz w:val="37"/>
        </w:rPr>
      </w:pPr>
    </w:p>
    <w:p w:rsidR="00ED218A" w:rsidRDefault="009C716E">
      <w:pPr>
        <w:pStyle w:val="Heading1"/>
        <w:spacing w:before="0"/>
      </w:pPr>
      <w:r>
        <w:rPr>
          <w:color w:val="333333"/>
        </w:rPr>
        <w:t>Education, Experience, and Certification/License Requirements</w:t>
      </w:r>
    </w:p>
    <w:p w:rsidR="00ED218A" w:rsidRPr="00A26BE5" w:rsidRDefault="009C716E" w:rsidP="00A26BE5">
      <w:pPr>
        <w:pStyle w:val="BodyText"/>
        <w:spacing w:before="149"/>
        <w:ind w:right="682"/>
        <w:rPr>
          <w:color w:val="333333"/>
        </w:rPr>
      </w:pPr>
      <w:r>
        <w:rPr>
          <w:color w:val="333333"/>
        </w:rPr>
        <w:t>Graduation from an accredited high school or completion of GED. Sixty (60) or more college credit hours, an Associate's degree or higher from an accredited school, or a passing score on the Para Pro exam is required.</w:t>
      </w:r>
    </w:p>
    <w:p w:rsidR="00ED218A" w:rsidRDefault="009C716E">
      <w:pPr>
        <w:pStyle w:val="Heading1"/>
      </w:pPr>
      <w:r>
        <w:rPr>
          <w:color w:val="333333"/>
        </w:rPr>
        <w:t>Work Context:</w:t>
      </w:r>
    </w:p>
    <w:p w:rsidR="00ED218A" w:rsidRPr="00A26BE5" w:rsidRDefault="009C716E" w:rsidP="00A26BE5">
      <w:pPr>
        <w:pStyle w:val="BodyText"/>
        <w:spacing w:before="149"/>
        <w:ind w:right="682"/>
        <w:rPr>
          <w:color w:val="333333"/>
        </w:rPr>
      </w:pPr>
      <w:r>
        <w:rPr>
          <w:color w:val="333333"/>
        </w:rPr>
        <w:t>Requires sitting and some</w:t>
      </w:r>
      <w:r>
        <w:rPr>
          <w:color w:val="333333"/>
        </w:rPr>
        <w:t xml:space="preserve"> standing, walking and moving about to coordinate work. Requires face-to-face discussions and contact with individuals and teams. Involves alternative communication systems, such as electronic mail, telephones, and computers. Requires coordination of work </w:t>
      </w:r>
      <w:r>
        <w:rPr>
          <w:color w:val="333333"/>
        </w:rPr>
        <w:t>tasks to establish priorities, set goals, and meet deadlines. Requires work with students, parents, internal and external contacts, and the public.</w:t>
      </w:r>
    </w:p>
    <w:p w:rsidR="00ED218A" w:rsidRDefault="00ED218A">
      <w:pPr>
        <w:pStyle w:val="BodyText"/>
        <w:spacing w:before="0"/>
        <w:ind w:left="0"/>
        <w:rPr>
          <w:sz w:val="37"/>
        </w:rPr>
      </w:pPr>
    </w:p>
    <w:p w:rsidR="00ED218A" w:rsidRDefault="009C716E">
      <w:pPr>
        <w:pStyle w:val="Heading1"/>
        <w:spacing w:before="0"/>
      </w:pPr>
      <w:r>
        <w:rPr>
          <w:color w:val="333333"/>
        </w:rPr>
        <w:t>Physical Environment:</w:t>
      </w:r>
    </w:p>
    <w:p w:rsidR="00ED218A" w:rsidRPr="00A26BE5" w:rsidRDefault="009C716E" w:rsidP="00A26BE5">
      <w:pPr>
        <w:pStyle w:val="BodyText"/>
        <w:spacing w:before="149"/>
        <w:ind w:right="682"/>
        <w:rPr>
          <w:color w:val="333333"/>
        </w:rPr>
      </w:pPr>
      <w:r>
        <w:rPr>
          <w:color w:val="333333"/>
        </w:rPr>
        <w:t>Requires working indoors in environmentally controlled conditions. Requires sitting f</w:t>
      </w:r>
      <w:r>
        <w:rPr>
          <w:color w:val="333333"/>
        </w:rPr>
        <w:t>or the majority of the day, and the ability to lift, carry, move and position objects frequently weighing up to 20 pounds, and infrequently weighing 40 pounds or more, with help as necessary.</w:t>
      </w:r>
    </w:p>
    <w:p w:rsidR="00A26BE5" w:rsidRDefault="00A26BE5" w:rsidP="00A26BE5">
      <w:pPr>
        <w:pStyle w:val="Heading1"/>
        <w:spacing w:before="152"/>
      </w:pPr>
      <w:r>
        <w:rPr>
          <w:color w:val="333333"/>
        </w:rPr>
        <w:t>Local Code:</w:t>
      </w:r>
    </w:p>
    <w:p w:rsidR="00A26BE5" w:rsidRDefault="00A26BE5" w:rsidP="00A26BE5">
      <w:pPr>
        <w:pStyle w:val="BodyText"/>
        <w:spacing w:before="148"/>
      </w:pPr>
      <w:r>
        <w:rPr>
          <w:color w:val="333333"/>
        </w:rPr>
        <w:t>9000</w:t>
      </w:r>
    </w:p>
    <w:p w:rsidR="00A26BE5" w:rsidRDefault="00A26BE5" w:rsidP="00A26BE5">
      <w:pPr>
        <w:pStyle w:val="Heading1"/>
        <w:spacing w:before="152"/>
      </w:pPr>
      <w:r>
        <w:rPr>
          <w:color w:val="333333"/>
        </w:rPr>
        <w:t>EEO5:</w:t>
      </w:r>
    </w:p>
    <w:p w:rsidR="00A26BE5" w:rsidRDefault="00A26BE5" w:rsidP="00A26BE5">
      <w:pPr>
        <w:pStyle w:val="BodyText"/>
        <w:spacing w:before="1"/>
        <w:ind w:left="0"/>
        <w:rPr>
          <w:b/>
        </w:rPr>
      </w:pPr>
    </w:p>
    <w:p w:rsidR="00A26BE5" w:rsidRDefault="00A26BE5" w:rsidP="00A26BE5">
      <w:pPr>
        <w:ind w:left="100"/>
        <w:rPr>
          <w:b/>
          <w:sz w:val="24"/>
        </w:rPr>
      </w:pPr>
      <w:r>
        <w:rPr>
          <w:b/>
          <w:color w:val="333333"/>
          <w:sz w:val="24"/>
        </w:rPr>
        <w:t>Approval Date:</w:t>
      </w:r>
    </w:p>
    <w:p w:rsidR="00A26BE5" w:rsidRDefault="00A26BE5" w:rsidP="00A26BE5">
      <w:pPr>
        <w:spacing w:before="149"/>
        <w:ind w:left="100"/>
        <w:rPr>
          <w:b/>
          <w:color w:val="333333"/>
          <w:sz w:val="24"/>
        </w:rPr>
      </w:pPr>
      <w:r>
        <w:rPr>
          <w:b/>
          <w:color w:val="333333"/>
          <w:sz w:val="24"/>
        </w:rPr>
        <w:t>Date Last Revised: 04/11/2022</w:t>
      </w:r>
    </w:p>
    <w:p w:rsidR="00A26BE5" w:rsidRDefault="00A26BE5" w:rsidP="00A26BE5">
      <w:pPr>
        <w:spacing w:before="149"/>
        <w:ind w:left="100"/>
        <w:rPr>
          <w:b/>
          <w:color w:val="333333"/>
          <w:sz w:val="24"/>
        </w:rPr>
      </w:pPr>
    </w:p>
    <w:p w:rsidR="00A26BE5" w:rsidRDefault="00A26BE5" w:rsidP="00A26BE5">
      <w:pPr>
        <w:spacing w:before="149"/>
        <w:ind w:left="100"/>
        <w:rPr>
          <w:b/>
          <w:color w:val="333333"/>
          <w:sz w:val="24"/>
        </w:rPr>
      </w:pPr>
    </w:p>
    <w:p w:rsidR="00ED218A" w:rsidRPr="00A26BE5" w:rsidRDefault="009C716E">
      <w:pPr>
        <w:spacing w:before="150"/>
        <w:ind w:left="100" w:right="114"/>
        <w:jc w:val="both"/>
        <w:rPr>
          <w:i/>
          <w:sz w:val="21"/>
        </w:rPr>
      </w:pPr>
      <w:r w:rsidRPr="00A26BE5">
        <w:rPr>
          <w:i/>
          <w:color w:val="333333"/>
          <w:sz w:val="21"/>
        </w:rPr>
        <w:t>The Lake Wales Charter Schools prohibit all forms of discrimination and harassment based on race, color, sex, religion, national origin, marital status, age, homelessness, disability, or other basis prohibited by law in any of its programs, services, o</w:t>
      </w:r>
      <w:r w:rsidRPr="00A26BE5">
        <w:rPr>
          <w:i/>
          <w:color w:val="333333"/>
          <w:sz w:val="21"/>
        </w:rPr>
        <w:t>r activities, or employment.</w:t>
      </w:r>
    </w:p>
    <w:p w:rsidR="00ED218A" w:rsidRDefault="00ED218A">
      <w:pPr>
        <w:pStyle w:val="BodyText"/>
        <w:spacing w:before="4"/>
        <w:ind w:left="0"/>
        <w:rPr>
          <w:sz w:val="17"/>
        </w:rPr>
      </w:pPr>
    </w:p>
    <w:sectPr w:rsidR="00ED218A" w:rsidSect="00A26BE5">
      <w:headerReference w:type="default" r:id="rId6"/>
      <w:footerReference w:type="default" r:id="rId7"/>
      <w:pgSz w:w="12240" w:h="15840"/>
      <w:pgMar w:top="1340" w:right="1360" w:bottom="900" w:left="1340" w:header="731"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716E" w:rsidRDefault="009C716E">
      <w:r>
        <w:separator/>
      </w:r>
    </w:p>
  </w:endnote>
  <w:endnote w:type="continuationSeparator" w:id="0">
    <w:p w:rsidR="009C716E" w:rsidRDefault="009C7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218A" w:rsidRDefault="00ED218A">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716E" w:rsidRDefault="009C716E">
      <w:r>
        <w:separator/>
      </w:r>
    </w:p>
  </w:footnote>
  <w:footnote w:type="continuationSeparator" w:id="0">
    <w:p w:rsidR="009C716E" w:rsidRDefault="009C7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6BE5" w:rsidRDefault="00A26BE5" w:rsidP="00A26BE5">
    <w:pPr>
      <w:pStyle w:val="Header"/>
      <w:jc w:val="center"/>
    </w:pPr>
    <w:r>
      <w:rPr>
        <w:noProof/>
      </w:rPr>
      <w:drawing>
        <wp:inline distT="0" distB="0" distL="0" distR="0" wp14:anchorId="339D88F6" wp14:editId="3D9C26C6">
          <wp:extent cx="1962150" cy="634813"/>
          <wp:effectExtent l="19050" t="0" r="0" b="0"/>
          <wp:docPr id="8" name="Picture 8" descr="LWCSLogoHO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CSLogoHOR (2)"/>
                  <pic:cNvPicPr>
                    <a:picLocks noChangeAspect="1" noChangeArrowheads="1"/>
                  </pic:cNvPicPr>
                </pic:nvPicPr>
                <pic:blipFill>
                  <a:blip r:embed="rId1"/>
                  <a:srcRect/>
                  <a:stretch>
                    <a:fillRect/>
                  </a:stretch>
                </pic:blipFill>
                <pic:spPr bwMode="auto">
                  <a:xfrm>
                    <a:off x="0" y="0"/>
                    <a:ext cx="1962150" cy="634813"/>
                  </a:xfrm>
                  <a:prstGeom prst="rect">
                    <a:avLst/>
                  </a:prstGeom>
                  <a:noFill/>
                  <a:ln w="9525">
                    <a:noFill/>
                    <a:miter lim="800000"/>
                    <a:headEnd/>
                    <a:tailEnd/>
                  </a:ln>
                </pic:spPr>
              </pic:pic>
            </a:graphicData>
          </a:graphic>
        </wp:inline>
      </w:drawing>
    </w:r>
  </w:p>
  <w:p w:rsidR="00ED218A" w:rsidRDefault="00ED218A">
    <w:pPr>
      <w:pStyle w:val="BodyText"/>
      <w:spacing w:before="0" w:line="14" w:lineRule="auto"/>
      <w:ind w:left="0"/>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D218A"/>
    <w:rsid w:val="009C716E"/>
    <w:rsid w:val="00A26BE5"/>
    <w:rsid w:val="00ED2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2CF00"/>
  <w15:docId w15:val="{773E7762-0735-461F-B728-F0393CAA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149"/>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1"/>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26BE5"/>
    <w:pPr>
      <w:tabs>
        <w:tab w:val="center" w:pos="4680"/>
        <w:tab w:val="right" w:pos="9360"/>
      </w:tabs>
    </w:pPr>
  </w:style>
  <w:style w:type="character" w:customStyle="1" w:styleId="HeaderChar">
    <w:name w:val="Header Char"/>
    <w:basedOn w:val="DefaultParagraphFont"/>
    <w:link w:val="Header"/>
    <w:uiPriority w:val="99"/>
    <w:rsid w:val="00A26BE5"/>
    <w:rPr>
      <w:rFonts w:ascii="Times New Roman" w:eastAsia="Times New Roman" w:hAnsi="Times New Roman" w:cs="Times New Roman"/>
      <w:lang w:bidi="en-US"/>
    </w:rPr>
  </w:style>
  <w:style w:type="paragraph" w:styleId="Footer">
    <w:name w:val="footer"/>
    <w:basedOn w:val="Normal"/>
    <w:link w:val="FooterChar"/>
    <w:uiPriority w:val="99"/>
    <w:unhideWhenUsed/>
    <w:rsid w:val="00A26BE5"/>
    <w:pPr>
      <w:tabs>
        <w:tab w:val="center" w:pos="4680"/>
        <w:tab w:val="right" w:pos="9360"/>
      </w:tabs>
    </w:pPr>
  </w:style>
  <w:style w:type="character" w:customStyle="1" w:styleId="FooterChar">
    <w:name w:val="Footer Char"/>
    <w:basedOn w:val="DefaultParagraphFont"/>
    <w:link w:val="Footer"/>
    <w:uiPriority w:val="99"/>
    <w:rsid w:val="00A26BE5"/>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3676</Characters>
  <Application>Microsoft Office Word</Application>
  <DocSecurity>0</DocSecurity>
  <Lines>30</Lines>
  <Paragraphs>8</Paragraphs>
  <ScaleCrop>false</ScaleCrop>
  <Company>Lake Wales Charter Schools</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Padgett, Stacie P.</dc:creator>
  <cp:lastModifiedBy>Mellissa Ard</cp:lastModifiedBy>
  <cp:revision>2</cp:revision>
  <dcterms:created xsi:type="dcterms:W3CDTF">2022-04-22T16:45:00Z</dcterms:created>
  <dcterms:modified xsi:type="dcterms:W3CDTF">2022-04-22T16:47:00Z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2022-04-21T00:00:00Z</vt:filetime>
  </property>
  <property fmtid="{D5CDD505-2E9C-101B-9397-08002B2CF9AE}" pid="3" name="Creator">
    <vt:lpwstr>Microsoft® Word for Microsoft 365</vt:lpwstr>
  </property>
  <property fmtid="{D5CDD505-2E9C-101B-9397-08002B2CF9AE}" pid="4" name="LastSaved">
    <vt:filetime>2022-04-22T00:00:00Z</vt:filetime>
  </property>
</Properties>
</file>