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40"/>
          <w:tab w:val="left" w:leader="none" w:pos="5670"/>
          <w:tab w:val="left" w:leader="none" w:pos="8100"/>
        </w:tabs>
        <w:spacing w:after="160" w:lineRule="auto"/>
        <w:ind w:right="-90"/>
        <w:rPr>
          <w:rFonts w:ascii="Calibri" w:cs="Calibri" w:eastAsia="Calibri" w:hAnsi="Calibri"/>
          <w:i w:val="1"/>
          <w:iCs w:val="1"/>
          <w:sz w:val="22"/>
          <w:szCs w:val="22"/>
        </w:rPr>
      </w:pPr>
      <w:r w:rsidDel="00000000" w:rsidR="00000000" w:rsidRPr="00000000">
        <w:rPr>
          <w:rFonts w:ascii="Calibri" w:cs="Calibri" w:eastAsia="Calibri" w:hAnsi="Calibri"/>
          <w:b w:val="1"/>
          <w:bCs w:val="1"/>
          <w:sz w:val="22"/>
          <w:szCs w:val="22"/>
          <w:rtl w:val="0"/>
        </w:rPr>
        <w:t xml:space="preserve">Job Title:</w:t>
        <w:tab/>
      </w:r>
      <w:r w:rsidDel="00000000" w:rsidR="00000000" w:rsidRPr="00000000">
        <w:rPr>
          <w:rFonts w:ascii="Calibri" w:cs="Calibri" w:eastAsia="Calibri" w:hAnsi="Calibri"/>
          <w:sz w:val="22"/>
          <w:szCs w:val="22"/>
          <w:rtl w:val="0"/>
        </w:rPr>
        <w:t xml:space="preserve">Substitute Teacher – Short-term Assignment</w:t>
        <w:tab/>
      </w:r>
      <w:r w:rsidDel="00000000" w:rsidR="00000000" w:rsidRPr="00000000">
        <w:rPr>
          <w:rFonts w:ascii="Calibri" w:cs="Calibri" w:eastAsia="Calibri" w:hAnsi="Calibri"/>
          <w:b w:val="1"/>
          <w:bCs w:val="1"/>
          <w:sz w:val="22"/>
          <w:szCs w:val="22"/>
          <w:rtl w:val="0"/>
        </w:rPr>
        <w:t xml:space="preserve">Exemption Status/Test: </w:t>
      </w:r>
      <w:r w:rsidDel="00000000" w:rsidR="00000000" w:rsidRPr="00000000">
        <w:rPr>
          <w:rFonts w:ascii="Calibri" w:cs="Calibri" w:eastAsia="Calibri" w:hAnsi="Calibri"/>
          <w:sz w:val="22"/>
          <w:szCs w:val="22"/>
          <w:rtl w:val="0"/>
        </w:rPr>
        <w:t xml:space="preserve">Exempt/Professional</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440"/>
          <w:tab w:val="left" w:leader="none" w:pos="5670"/>
          <w:tab w:val="left" w:leader="none" w:pos="8010"/>
        </w:tabs>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Reports to:</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Principal</w:t>
        <w:tab/>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Date Revised: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440"/>
          <w:tab w:val="left" w:leader="none" w:pos="6120"/>
          <w:tab w:val="left" w:leader="none" w:pos="6840"/>
        </w:tabs>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Dept./School:</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Assigned Campus</w:t>
      </w:r>
    </w:p>
    <w:p w:rsidR="00000000" w:rsidDel="00000000" w:rsidP="00000000" w:rsidRDefault="00000000" w:rsidRPr="00000000" w14:paraId="00000004">
      <w:pPr>
        <w:pStyle w:val="Heading1"/>
        <w:pBdr>
          <w:top w:color="000000" w:space="1" w:sz="4" w:val="single"/>
        </w:pBdr>
        <w:rPr/>
      </w:pPr>
      <w:r w:rsidDel="00000000" w:rsidR="00000000" w:rsidRPr="00000000">
        <w:rPr>
          <w:rFonts w:ascii="Calibri" w:cs="Calibri" w:eastAsia="Calibri" w:hAnsi="Calibri"/>
          <w:rtl w:val="0"/>
        </w:rPr>
        <w:br w:type="textWrapping"/>
      </w:r>
      <w:r w:rsidDel="00000000" w:rsidR="00000000" w:rsidRPr="00000000">
        <w:rPr>
          <w:rtl w:val="0"/>
        </w:rPr>
        <w:t xml:space="preserve">Primary Purpose: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students with appropriate learning activities, instruction, and supervision by implementing the lesson plans as directed by the absent teacher, principal, or other responsible staff.</w:t>
      </w:r>
    </w:p>
    <w:p w:rsidR="00000000" w:rsidDel="00000000" w:rsidP="00000000" w:rsidRDefault="00000000" w:rsidRPr="00000000" w14:paraId="00000006">
      <w:pPr>
        <w:pStyle w:val="Heading1"/>
        <w:rPr/>
      </w:pPr>
      <w:r w:rsidDel="00000000" w:rsidR="00000000" w:rsidRPr="00000000">
        <w:rPr>
          <w:rtl w:val="0"/>
        </w:rPr>
        <w:t xml:space="preserve">Qualifications:</w:t>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Education/Certification: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 school diploma/GED, </w:t>
      </w:r>
      <w:r w:rsidDel="00000000" w:rsidR="00000000" w:rsidRPr="00000000">
        <w:rPr>
          <w:rFonts w:ascii="Calibri" w:cs="Calibri" w:eastAsia="Calibri" w:hAnsi="Calibri"/>
          <w:sz w:val="22"/>
          <w:szCs w:val="22"/>
          <w:rtl w:val="0"/>
        </w:rPr>
        <w:t xml:space="preserve">at least 21 years old or at least 2 years out of high school.</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Special Knowledge/Skills: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Knowledge of core academic subject assigned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Knowledge of curriculum and instruction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to instruct students and manage their behavior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organizational, communication, and interpersonal skills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720" w:right="0" w:hanging="18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Experience: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720" w:right="0" w:hanging="18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managing groups of students and providing instruction, or related work experience</w:t>
      </w:r>
    </w:p>
    <w:p w:rsidR="00000000" w:rsidDel="00000000" w:rsidP="00000000" w:rsidRDefault="00000000" w:rsidRPr="00000000" w14:paraId="00000012">
      <w:pPr>
        <w:pStyle w:val="Heading1"/>
        <w:rPr/>
      </w:pPr>
      <w:r w:rsidDel="00000000" w:rsidR="00000000" w:rsidRPr="00000000">
        <w:rPr>
          <w:rtl w:val="0"/>
        </w:rPr>
        <w:t xml:space="preserve">Major Responsibilities and Duties:</w:t>
      </w:r>
    </w:p>
    <w:p w:rsidR="00000000" w:rsidDel="00000000" w:rsidP="00000000" w:rsidRDefault="00000000" w:rsidRPr="00000000" w14:paraId="00000013">
      <w:pPr>
        <w:pStyle w:val="Heading2"/>
        <w:rPr>
          <w:rFonts w:ascii="Calibri" w:cs="Calibri" w:eastAsia="Calibri" w:hAnsi="Calibri"/>
        </w:rPr>
      </w:pPr>
      <w:r w:rsidDel="00000000" w:rsidR="00000000" w:rsidRPr="00000000">
        <w:rPr>
          <w:rFonts w:ascii="Calibri" w:cs="Calibri" w:eastAsia="Calibri" w:hAnsi="Calibri"/>
          <w:rtl w:val="0"/>
        </w:rPr>
        <w:t xml:space="preserve">Instructional Strategies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 lesson plans and instructional activities provided by the absent teacher or designated staff.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appropriate instructional and learning strategies, activities, materials, equipment, and technology that reflect understanding of the learning styles and needs of students assigned and present subject matter according to the lesson plans.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cooperatively with teachers to modify curriculum for students as needed or noted in lesson plans. </w:t>
      </w:r>
    </w:p>
    <w:p w:rsidR="00000000" w:rsidDel="00000000" w:rsidP="00000000" w:rsidRDefault="00000000" w:rsidRPr="00000000" w14:paraId="00000017">
      <w:pPr>
        <w:pStyle w:val="Heading2"/>
        <w:rPr>
          <w:rFonts w:ascii="Calibri" w:cs="Calibri" w:eastAsia="Calibri" w:hAnsi="Calibri"/>
        </w:rPr>
      </w:pPr>
      <w:r w:rsidDel="00000000" w:rsidR="00000000" w:rsidRPr="00000000">
        <w:rPr>
          <w:rFonts w:ascii="Calibri" w:cs="Calibri" w:eastAsia="Calibri" w:hAnsi="Calibri"/>
          <w:rtl w:val="0"/>
        </w:rPr>
        <w:t xml:space="preserve">Student Growth and Development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 positive role model for students; support mission of campus and school district.</w:t>
      </w:r>
    </w:p>
    <w:p w:rsidR="00000000" w:rsidDel="00000000" w:rsidP="00000000" w:rsidRDefault="00000000" w:rsidRPr="00000000" w14:paraId="00000019">
      <w:pPr>
        <w:pStyle w:val="Heading2"/>
        <w:rPr>
          <w:rFonts w:ascii="Calibri" w:cs="Calibri" w:eastAsia="Calibri" w:hAnsi="Calibri"/>
        </w:rPr>
      </w:pPr>
      <w:r w:rsidDel="00000000" w:rsidR="00000000" w:rsidRPr="00000000">
        <w:rPr>
          <w:rFonts w:ascii="Calibri" w:cs="Calibri" w:eastAsia="Calibri" w:hAnsi="Calibri"/>
          <w:rtl w:val="0"/>
        </w:rPr>
        <w:t xml:space="preserve">Classroom Management and Organization</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Submit attendance reports.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 a classroom environment conducive to learning and appropriate for the physical, social, and emotional development of students.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student behavior in accordance with the lesson plans, Student Code of Conduct, and student handbook.</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Supervise students at all times.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all necessary and reasonable precautions to protect students, equipment, materials, and facilities.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 clean and orderly classroom and follow the classroom and school procedures as directed by the school.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Leave notes or complete the approved substitute teacher report form at the end of the teaching day.</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any accidents or incidents. </w:t>
      </w:r>
    </w:p>
    <w:p w:rsidR="00000000" w:rsidDel="00000000" w:rsidP="00000000" w:rsidRDefault="00000000" w:rsidRPr="00000000" w14:paraId="00000022">
      <w:pPr>
        <w:pStyle w:val="Heading2"/>
        <w:rPr>
          <w:rFonts w:ascii="Calibri" w:cs="Calibri" w:eastAsia="Calibri" w:hAnsi="Calibri"/>
        </w:rPr>
      </w:pPr>
      <w:r w:rsidDel="00000000" w:rsidR="00000000" w:rsidRPr="00000000">
        <w:rPr>
          <w:rFonts w:ascii="Calibri" w:cs="Calibri" w:eastAsia="Calibri" w:hAnsi="Calibri"/>
          <w:rtl w:val="0"/>
        </w:rPr>
        <w:t xml:space="preserve">Communication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in a friendly and positive manner towards students, parents, staff, and administrators. </w:t>
      </w:r>
    </w:p>
    <w:p w:rsidR="00000000" w:rsidDel="00000000" w:rsidP="00000000" w:rsidRDefault="00000000" w:rsidRPr="00000000" w14:paraId="00000024">
      <w:pPr>
        <w:pStyle w:val="Heading2"/>
        <w:rPr>
          <w:rFonts w:ascii="Calibri" w:cs="Calibri" w:eastAsia="Calibri" w:hAnsi="Calibri"/>
        </w:rPr>
      </w:pPr>
      <w:r w:rsidDel="00000000" w:rsidR="00000000" w:rsidRPr="00000000">
        <w:rPr>
          <w:rFonts w:ascii="Calibri" w:cs="Calibri" w:eastAsia="Calibri" w:hAnsi="Calibri"/>
          <w:rtl w:val="0"/>
        </w:rPr>
        <w:t xml:space="preserve">Professional Growth and Development</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Participate in substitute training and activities to improve job-related skills.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 with all state, district, and school regulations and policies for teachers.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36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Other</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54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 district safety protocols and emergency procedures.</w:t>
      </w:r>
    </w:p>
    <w:p w:rsidR="00000000" w:rsidDel="00000000" w:rsidP="00000000" w:rsidRDefault="00000000" w:rsidRPr="00000000" w14:paraId="00000029">
      <w:pPr>
        <w:pStyle w:val="Heading1"/>
        <w:rPr/>
      </w:pPr>
      <w:r w:rsidDel="00000000" w:rsidR="00000000" w:rsidRPr="00000000">
        <w:rPr>
          <w:rtl w:val="0"/>
        </w:rPr>
        <w:t xml:space="preserve">Supervisory Responsibilities: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Direct the work of assigned instructional aide(s) if applicable.</w:t>
      </w:r>
    </w:p>
    <w:p w:rsidR="00000000" w:rsidDel="00000000" w:rsidP="00000000" w:rsidRDefault="00000000" w:rsidRPr="00000000" w14:paraId="0000002B">
      <w:pPr>
        <w:pStyle w:val="Heading1"/>
        <w:spacing w:after="120" w:lineRule="auto"/>
        <w:rPr/>
      </w:pPr>
      <w:r w:rsidDel="00000000" w:rsidR="00000000" w:rsidRPr="00000000">
        <w:rPr>
          <w:rtl w:val="0"/>
        </w:rPr>
        <w:t xml:space="preserve">Mental Demands/Physical Demands/Environmental Factors: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Tools/Equipment Used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Personal computer and peripherals;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standard instructional equipment;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[P.E. teachers: automated external defibrillator (AED)]</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Posture: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Prolonged standing; frequent kneeling/squatting, bending/stooping, pushing/pulling, and twisting</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Motion: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Frequent walking</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Lifting: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Regular light lifting and carrying (less than 15 pounds); may lift and move textbooks and classroom equipment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Environment: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Work inside, may work outside; regular exposure to noise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Mental Demands: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Maintain emotional control under stress; work prolonged or irregular hours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2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121920</wp:posOffset>
                </wp:positionV>
                <wp:extent cx="6172200" cy="25400"/>
                <wp:effectExtent b="0" l="0" r="0" t="0"/>
                <wp:wrapNone/>
                <wp:docPr id="4" name=""/>
                <a:graphic>
                  <a:graphicData uri="http://schemas.microsoft.com/office/word/2010/wordprocessingShape">
                    <wps:wsp>
                      <wps:cNvCnPr/>
                      <wps:spPr>
                        <a:xfrm>
                          <a:off x="2259900" y="3780000"/>
                          <a:ext cx="6172200" cy="0"/>
                        </a:xfrm>
                        <a:prstGeom prst="straightConnector1">
                          <a:avLst/>
                        </a:prstGeom>
                        <a:noFill/>
                        <a:ln cap="flat" cmpd="dbl" w="254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121920</wp:posOffset>
                </wp:positionV>
                <wp:extent cx="6172200" cy="25400"/>
                <wp:effectExtent b="0" l="0" r="0" t="0"/>
                <wp:wrapNone/>
                <wp:docPr id="4"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172200" cy="25400"/>
                        </a:xfrm>
                        <a:prstGeom prst="rect"/>
                        <a:ln/>
                      </pic:spPr>
                    </pic:pic>
                  </a:graphicData>
                </a:graphic>
              </wp:anchor>
            </w:drawing>
          </mc:Fallback>
        </mc:AlternateConten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This document describes the general purpose and responsibilities assigned to this job and is not an exhaustive list of all responsibilities and duties that may be assigned or skills that may be required.</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80"/>
          <w:tab w:val="right" w:leader="none" w:pos="972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Reviewed by</w:t>
        <w:tab/>
        <w:t xml:space="preserve">Date</w:t>
        <w:tab/>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80"/>
          <w:tab w:val="right" w:leader="none" w:pos="900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80"/>
          <w:tab w:val="right" w:leader="none" w:pos="972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Received by</w:t>
        <w:tab/>
        <w:t xml:space="preserve">Date</w:t>
        <w:tab/>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710" w:top="1008" w:left="1440" w:right="1080" w:header="864"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115570</wp:posOffset>
              </wp:positionV>
              <wp:extent cx="6172200" cy="38100"/>
              <wp:effectExtent b="0" l="0" r="0" t="0"/>
              <wp:wrapNone/>
              <wp:docPr id="2" name=""/>
              <a:graphic>
                <a:graphicData uri="http://schemas.microsoft.com/office/word/2010/wordprocessingShape">
                  <wps:wsp>
                    <wps:cNvCnPr/>
                    <wps:spPr>
                      <a:xfrm>
                        <a:off x="2259900" y="3780000"/>
                        <a:ext cx="6172200" cy="0"/>
                      </a:xfrm>
                      <a:prstGeom prst="straightConnector1">
                        <a:avLst/>
                      </a:prstGeom>
                      <a:noFill/>
                      <a:ln cap="flat" cmpd="dbl" w="381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115570</wp:posOffset>
              </wp:positionV>
              <wp:extent cx="6172200" cy="3810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172200" cy="38100"/>
                      </a:xfrm>
                      <a:prstGeom prst="rect"/>
                      <a:ln/>
                    </pic:spPr>
                  </pic:pic>
                </a:graphicData>
              </a:graphic>
            </wp:anchor>
          </w:drawing>
        </mc:Fallback>
      </mc:AlternateConten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foregoing statements describe the general purpose and responsibilities assigned to this job and are not an exhaustive list of all responsibilities and duties that may be assigned or skills that may be required.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80"/>
        <w:tab w:val="right" w:leader="none" w:pos="9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Approved by</w:t>
      <w:tab/>
      <w:t xml:space="preserve">Date</w:t>
      <w:tab/>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80"/>
        <w:tab w:val="right" w:leader="none" w:pos="900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80"/>
        <w:tab w:val="right" w:leader="none" w:pos="9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Reviewed by</w:t>
      <w:tab/>
      <w:t xml:space="preserve">Date</w:t>
      <w:tab/>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720"/>
      </w:tabs>
      <w:spacing w:after="0" w:before="0" w:line="200" w:lineRule="auto"/>
      <w:ind w:left="54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339933"/>
        <w:sz w:val="18"/>
        <w:szCs w:val="18"/>
        <w:u w:val="none"/>
        <w:shd w:fill="auto" w:val="clear"/>
        <w:vertAlign w:val="baseline"/>
        <w:rtl w:val="0"/>
      </w:rPr>
      <w:t xml:space="preserve">Model Job Descriptions</w:t>
      <w:tab/>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3/1/2004 Texas Association of School Boards, Inc</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r w:rsidDel="00000000" w:rsidR="00000000" w:rsidRPr="00000000">
      <w:drawing>
        <wp:anchor allowOverlap="1" behindDoc="1" distB="0" distT="0" distL="114300" distR="114300" hidden="0" layoutInCell="1" locked="0" relativeHeight="0" simplePos="0">
          <wp:simplePos x="0" y="0"/>
          <wp:positionH relativeFrom="column">
            <wp:posOffset>95251</wp:posOffset>
          </wp:positionH>
          <wp:positionV relativeFrom="paragraph">
            <wp:posOffset>635</wp:posOffset>
          </wp:positionV>
          <wp:extent cx="331470" cy="251460"/>
          <wp:effectExtent b="0" l="0" r="0" t="0"/>
          <wp:wrapNone/>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331470" cy="251460"/>
                  </a:xfrm>
                  <a:prstGeom prst="rect"/>
                  <a:ln/>
                </pic:spPr>
              </pic:pic>
            </a:graphicData>
          </a:graphic>
        </wp:anchor>
      </w:drawing>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720"/>
      </w:tabs>
      <w:spacing w:after="0" w:before="0" w:line="240" w:lineRule="auto"/>
      <w:ind w:left="54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Human Resource Services</w:t>
      <w:tab/>
      <w:tab/>
      <w:t xml:space="preserve">All rights reserved</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720"/>
      </w:tabs>
      <w:spacing w:after="0" w:before="0" w:line="200" w:lineRule="auto"/>
      <w:ind w:left="0" w:right="0"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10/10/2022 Texas Association of School Boards, Inc. All rights reserved.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-38528</wp:posOffset>
          </wp:positionH>
          <wp:positionV relativeFrom="paragraph">
            <wp:posOffset>-394969</wp:posOffset>
          </wp:positionV>
          <wp:extent cx="1389891" cy="530353"/>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89891" cy="530353"/>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720"/>
      </w:tabs>
      <w:spacing w:after="0" w:before="0" w:line="200" w:lineRule="auto"/>
      <w:ind w:left="0" w:right="0"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10/10/2022 Texas Association of School Boards, Inc. All rights reserved.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-38528</wp:posOffset>
          </wp:positionH>
          <wp:positionV relativeFrom="paragraph">
            <wp:posOffset>-394969</wp:posOffset>
          </wp:positionV>
          <wp:extent cx="1389891" cy="530353"/>
          <wp:effectExtent b="0" l="0" r="0" t="0"/>
          <wp:wrapNone/>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89891" cy="53035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w:t>
    </w:r>
    <w:r w:rsidDel="00000000" w:rsidR="00000000" w:rsidRPr="00000000">
      <w:rPr>
        <w:rFonts w:ascii="Arial" w:cs="Arial" w:eastAsia="Arial" w:hAnsi="Arial"/>
        <w:b w:val="1"/>
        <w:bCs w:val="1"/>
        <w:sz w:val="18"/>
        <w:szCs w:val="18"/>
      </w:rPr>
      <w:fldChar w:fldCharType="begin"/>
      <w:instrText xml:space="preserve">PAGE</w:instrText>
      <w:fldChar w:fldCharType="separate"/>
      <w:fldChar w:fldCharType="end"/>
    </w:r>
    <w:r w:rsidDel="00000000" w:rsidR="00000000" w:rsidRPr="00000000">
      <w:rPr>
        <w:rFonts w:ascii="Arial" w:cs="Arial" w:eastAsia="Arial" w:hAnsi="Arial"/>
        <w:b w:val="1"/>
        <w:bCs w:val="1"/>
        <w:sz w:val="18"/>
        <w:szCs w:val="18"/>
        <w:rtl w:val="0"/>
      </w:rPr>
      <w:t xml:space="preserve"> of </w:t>
    </w:r>
    <w:r w:rsidDel="00000000" w:rsidR="00000000" w:rsidRPr="00000000">
      <w:rPr>
        <w:rFonts w:ascii="Arial" w:cs="Arial" w:eastAsia="Arial" w:hAnsi="Arial"/>
        <w:b w:val="1"/>
        <w:bCs w:val="1"/>
        <w:sz w:val="18"/>
        <w:szCs w:val="18"/>
      </w:rPr>
      <w:fldChar w:fldCharType="begin"/>
      <w:instrText xml:space="preserve">NUMPAGES</w:instrText>
      <w:fldChar w:fldCharType="separate"/>
      <w:fldChar w:fldCharType="end"/>
    </w:r>
    <w:r w:rsidDel="00000000" w:rsidR="00000000" w:rsidRPr="00000000">
      <w:rPr>
        <w:rFonts w:ascii="Arial" w:cs="Arial" w:eastAsia="Arial" w:hAnsi="Arial"/>
        <w:b w:val="1"/>
        <w:bCs w:val="1"/>
        <w:sz w:val="18"/>
        <w:szCs w:val="18"/>
        <w:rtl w:val="0"/>
      </w:rPr>
      <w:t xml:space="preserve">)</w:t>
    </w:r>
  </w:p>
  <w:p w:rsidR="00000000" w:rsidDel="00000000" w:rsidP="00000000" w:rsidRDefault="00000000" w:rsidRPr="00000000" w14:paraId="00000039">
    <w:pP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Occupational Therapy Assistant</w:t>
    </w:r>
  </w:p>
  <w:p w:rsidR="00000000" w:rsidDel="00000000" w:rsidP="00000000" w:rsidRDefault="00000000" w:rsidRPr="00000000" w14:paraId="0000003A">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tabs>
        <w:tab w:val="right" w:leader="none" w:pos="9720"/>
      </w:tabs>
      <w:rPr/>
    </w:pPr>
    <w:r w:rsidDel="00000000" w:rsidR="00000000" w:rsidRPr="00000000">
      <w:rPr>
        <w:rFonts w:ascii="Arial" w:cs="Arial" w:eastAsia="Arial" w:hAnsi="Arial"/>
        <w:b w:val="1"/>
        <w:bCs w:val="1"/>
        <w:color w:val="008000"/>
        <w:sz w:val="28"/>
        <w:szCs w:val="28"/>
        <w:rtl w:val="0"/>
      </w:rPr>
      <w:t xml:space="preserve">Model Job Descriptions</w:t>
    </w:r>
    <w:r w:rsidDel="00000000" w:rsidR="00000000" w:rsidRPr="00000000">
      <w:rPr>
        <w:rtl w:val="0"/>
      </w:rPr>
      <w:tab/>
    </w:r>
    <w:r w:rsidDel="00000000" w:rsidR="00000000" w:rsidRPr="00000000">
      <w:rPr>
        <w:rFonts w:ascii="Arial" w:cs="Arial" w:eastAsia="Arial" w:hAnsi="Arial"/>
        <w:b w:val="1"/>
        <w:bCs w:val="1"/>
        <w:sz w:val="24"/>
        <w:szCs w:val="24"/>
        <w:rtl w:val="0"/>
      </w:rPr>
      <w:t xml:space="preserve">HR Services</w:t>
    </w:r>
    <w:r w:rsidDel="00000000" w:rsidR="00000000" w:rsidRPr="00000000">
      <w:rPr>
        <w:rtl w:val="0"/>
      </w:rPr>
    </w:r>
  </w:p>
  <w:p w:rsidR="00000000" w:rsidDel="00000000" w:rsidP="00000000" w:rsidRDefault="00000000" w:rsidRPr="00000000" w14:paraId="0000003D">
    <w:pPr>
      <w:tabs>
        <w:tab w:val="right" w:leader="none" w:pos="9720"/>
      </w:tabs>
      <w:rPr/>
    </w:pPr>
    <w:r w:rsidDel="00000000" w:rsidR="00000000" w:rsidRPr="00000000">
      <w:rPr>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-33019</wp:posOffset>
              </wp:positionH>
              <wp:positionV relativeFrom="paragraph">
                <wp:posOffset>33019</wp:posOffset>
              </wp:positionV>
              <wp:extent cx="6215380" cy="38100"/>
              <wp:effectExtent b="0" l="0" r="0" t="0"/>
              <wp:wrapNone/>
              <wp:docPr id="1" name=""/>
              <a:graphic>
                <a:graphicData uri="http://schemas.microsoft.com/office/word/2010/wordprocessingShape">
                  <wps:wsp>
                    <wps:cNvCnPr/>
                    <wps:spPr>
                      <a:xfrm flipH="1" rot="10800000">
                        <a:off x="2238310" y="3775238"/>
                        <a:ext cx="6215380" cy="9525"/>
                      </a:xfrm>
                      <a:prstGeom prst="straightConnector1">
                        <a:avLst/>
                      </a:prstGeom>
                      <a:noFill/>
                      <a:ln cap="flat" cmpd="sng" w="38100">
                        <a:solidFill>
                          <a:srgbClr val="339933"/>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-33019</wp:posOffset>
              </wp:positionH>
              <wp:positionV relativeFrom="paragraph">
                <wp:posOffset>33019</wp:posOffset>
              </wp:positionV>
              <wp:extent cx="6215380" cy="381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215380" cy="38100"/>
                      </a:xfrm>
                      <a:prstGeom prst="rect"/>
                      <a:ln/>
                    </pic:spPr>
                  </pic:pic>
                </a:graphicData>
              </a:graphic>
            </wp:anchor>
          </w:drawing>
        </mc:Fallback>
      </mc:AlternateContent>
    </w:r>
  </w:p>
  <w:p w:rsidR="00000000" w:rsidDel="00000000" w:rsidP="00000000" w:rsidRDefault="00000000" w:rsidRPr="00000000" w14:paraId="0000003E">
    <w:pPr>
      <w:tabs>
        <w:tab w:val="right" w:leader="none" w:pos="9720"/>
      </w:tabs>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tabs>
        <w:tab w:val="right" w:leader="none" w:pos="9720"/>
      </w:tabs>
      <w:rPr/>
    </w:pPr>
    <w:r w:rsidDel="00000000" w:rsidR="00000000" w:rsidRPr="00000000">
      <w:rPr>
        <w:rFonts w:ascii="Arial" w:cs="Arial" w:eastAsia="Arial" w:hAnsi="Arial"/>
        <w:b w:val="1"/>
        <w:bCs w:val="1"/>
        <w:color w:val="008000"/>
        <w:sz w:val="28"/>
        <w:szCs w:val="28"/>
        <w:rtl w:val="0"/>
      </w:rPr>
      <w:t xml:space="preserve">Substitute Teacher</w:t>
    </w:r>
    <w:r w:rsidDel="00000000" w:rsidR="00000000" w:rsidRPr="00000000">
      <w:rPr>
        <w:rtl w:val="0"/>
      </w:rPr>
      <w:tab/>
    </w:r>
    <w:r w:rsidDel="00000000" w:rsidR="00000000" w:rsidRPr="00000000">
      <w:rPr>
        <w:rFonts w:ascii="Arial" w:cs="Arial" w:eastAsia="Arial" w:hAnsi="Arial"/>
        <w:b w:val="1"/>
        <w:bCs w:val="1"/>
        <w:sz w:val="24"/>
        <w:szCs w:val="24"/>
        <w:rtl w:val="0"/>
      </w:rPr>
      <w:t xml:space="preserve">HR Services</w:t>
    </w:r>
    <w:r w:rsidDel="00000000" w:rsidR="00000000" w:rsidRPr="00000000">
      <w:rPr>
        <w:rtl w:val="0"/>
      </w:rPr>
    </w:r>
  </w:p>
  <w:p w:rsidR="00000000" w:rsidDel="00000000" w:rsidP="00000000" w:rsidRDefault="00000000" w:rsidRPr="00000000" w14:paraId="00000040">
    <w:pPr>
      <w:tabs>
        <w:tab w:val="right" w:leader="none" w:pos="9360"/>
      </w:tabs>
      <w:rPr/>
    </w:pPr>
    <w:r w:rsidDel="00000000" w:rsidR="00000000" w:rsidRPr="00000000">
      <w:rPr>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-33019</wp:posOffset>
              </wp:positionH>
              <wp:positionV relativeFrom="paragraph">
                <wp:posOffset>33019</wp:posOffset>
              </wp:positionV>
              <wp:extent cx="6215380" cy="38100"/>
              <wp:effectExtent b="0" l="0" r="0" t="0"/>
              <wp:wrapNone/>
              <wp:docPr id="3" name=""/>
              <a:graphic>
                <a:graphicData uri="http://schemas.microsoft.com/office/word/2010/wordprocessingShape">
                  <wps:wsp>
                    <wps:cNvCnPr/>
                    <wps:spPr>
                      <a:xfrm flipH="1" rot="10800000">
                        <a:off x="2238310" y="3775238"/>
                        <a:ext cx="6215380" cy="9525"/>
                      </a:xfrm>
                      <a:prstGeom prst="straightConnector1">
                        <a:avLst/>
                      </a:prstGeom>
                      <a:noFill/>
                      <a:ln cap="flat" cmpd="sng" w="38100">
                        <a:solidFill>
                          <a:srgbClr val="339933"/>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-33019</wp:posOffset>
              </wp:positionH>
              <wp:positionV relativeFrom="paragraph">
                <wp:posOffset>33019</wp:posOffset>
              </wp:positionV>
              <wp:extent cx="6215380" cy="38100"/>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5380" cy="38100"/>
                      </a:xfrm>
                      <a:prstGeom prst="rect"/>
                      <a:ln/>
                    </pic:spPr>
                  </pic:pic>
                </a:graphicData>
              </a:graphic>
            </wp:anchor>
          </w:drawing>
        </mc:Fallback>
      </mc:AlternateContent>
    </w:r>
  </w:p>
  <w:p w:rsidR="00000000" w:rsidDel="00000000" w:rsidP="00000000" w:rsidRDefault="00000000" w:rsidRPr="00000000" w14:paraId="00000041">
    <w:pPr>
      <w:jc w:val="center"/>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This model job description is intended for resource purposes only and should be edited and revised to accurately reflect local job assignments, qualifications, and working conditions.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20" w:before="220" w:lineRule="auto"/>
    </w:pPr>
    <w:rPr>
      <w:rFonts w:ascii="Arial" w:cs="Arial" w:eastAsia="Arial" w:hAnsi="Arial"/>
      <w:b w:val="1"/>
      <w:bCs w:val="1"/>
      <w:sz w:val="22"/>
      <w:szCs w:val="22"/>
    </w:rPr>
  </w:style>
  <w:style w:type="paragraph" w:styleId="Heading2">
    <w:name w:val="heading 2"/>
    <w:basedOn w:val="Normal"/>
    <w:next w:val="Normal"/>
    <w:pPr>
      <w:keepNext w:val="1"/>
      <w:spacing w:after="220" w:lineRule="auto"/>
    </w:pPr>
    <w:rPr>
      <w:b w:val="1"/>
      <w:bCs w:val="1"/>
      <w:sz w:val="22"/>
      <w:szCs w:val="22"/>
    </w:rPr>
  </w:style>
  <w:style w:type="paragraph" w:styleId="Heading3">
    <w:name w:val="heading 3"/>
    <w:basedOn w:val="Normal"/>
    <w:next w:val="Normal"/>
    <w:pPr>
      <w:keepNext w:val="1"/>
      <w:jc w:val="center"/>
    </w:pPr>
    <w:rPr>
      <w:rFonts w:ascii="Arial" w:cs="Arial" w:eastAsia="Arial" w:hAnsi="Arial"/>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RUILdYniOkzOZj+RFnaMqh1ZJg==">CgMxLjA4AHIhMXowd09Ndkc2UWNma1h5emtFWVRSSXNoYTlFYnp4bjJw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