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50"/>
        <w:gridCol w:w="3690"/>
        <w:gridCol w:w="1800"/>
        <w:gridCol w:w="1818"/>
      </w:tblGrid>
      <w:tr w:rsidR="00386B78" w:rsidRPr="00F268F1" w:rsidTr="00F268F1">
        <w:tc>
          <w:tcPr>
            <w:tcW w:w="2268" w:type="dxa"/>
            <w:gridSpan w:val="2"/>
            <w:shd w:val="clear" w:color="auto" w:fill="F2F2F2"/>
          </w:tcPr>
          <w:p w:rsidR="00DB4F41" w:rsidRPr="00F268F1" w:rsidRDefault="0014076C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3690" w:type="dxa"/>
          </w:tcPr>
          <w:p w:rsidR="00DB4F41" w:rsidRPr="00F268F1" w:rsidRDefault="003C0DE5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Career – Technical Teacher</w:t>
            </w:r>
          </w:p>
        </w:tc>
        <w:tc>
          <w:tcPr>
            <w:tcW w:w="1800" w:type="dxa"/>
            <w:shd w:val="clear" w:color="auto" w:fill="F2F2F2"/>
          </w:tcPr>
          <w:p w:rsidR="00DB4F41" w:rsidRPr="00F268F1" w:rsidRDefault="007114B0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FLSA Status:</w:t>
            </w:r>
            <w:r w:rsidR="00505002" w:rsidRPr="00F268F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:rsidR="00DB4F41" w:rsidRPr="00F268F1" w:rsidRDefault="00AA5CE5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Exempt</w:t>
            </w:r>
          </w:p>
        </w:tc>
      </w:tr>
      <w:tr w:rsidR="00386B78" w:rsidRPr="00F268F1" w:rsidTr="00F268F1">
        <w:tc>
          <w:tcPr>
            <w:tcW w:w="2268" w:type="dxa"/>
            <w:gridSpan w:val="2"/>
            <w:shd w:val="clear" w:color="auto" w:fill="F2F2F2"/>
          </w:tcPr>
          <w:p w:rsidR="00DB4F41" w:rsidRPr="00F268F1" w:rsidRDefault="00DB4F41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Department/Group:</w:t>
            </w:r>
          </w:p>
        </w:tc>
        <w:tc>
          <w:tcPr>
            <w:tcW w:w="3690" w:type="dxa"/>
          </w:tcPr>
          <w:p w:rsidR="00DB4F41" w:rsidRPr="00F268F1" w:rsidRDefault="00AA5CE5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1800" w:type="dxa"/>
            <w:shd w:val="clear" w:color="auto" w:fill="F2F2F2"/>
          </w:tcPr>
          <w:p w:rsidR="00DB4F41" w:rsidRPr="00F268F1" w:rsidRDefault="007114B0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Position Type:</w:t>
            </w:r>
          </w:p>
        </w:tc>
        <w:tc>
          <w:tcPr>
            <w:tcW w:w="1818" w:type="dxa"/>
          </w:tcPr>
          <w:p w:rsidR="00DB4F41" w:rsidRPr="00F268F1" w:rsidRDefault="00AA5CE5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Full-time</w:t>
            </w:r>
          </w:p>
        </w:tc>
      </w:tr>
      <w:tr w:rsidR="00386B78" w:rsidRPr="00F268F1" w:rsidTr="00F268F1">
        <w:tc>
          <w:tcPr>
            <w:tcW w:w="2268" w:type="dxa"/>
            <w:gridSpan w:val="2"/>
            <w:shd w:val="clear" w:color="auto" w:fill="F2F2F2"/>
          </w:tcPr>
          <w:p w:rsidR="00DB4F41" w:rsidRPr="00F268F1" w:rsidRDefault="00DB4F41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Location:</w:t>
            </w:r>
          </w:p>
        </w:tc>
        <w:tc>
          <w:tcPr>
            <w:tcW w:w="3690" w:type="dxa"/>
          </w:tcPr>
          <w:p w:rsidR="00DB4F41" w:rsidRPr="00F268F1" w:rsidRDefault="00AA5CE5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1800" w:type="dxa"/>
            <w:shd w:val="clear" w:color="auto" w:fill="F2F2F2"/>
          </w:tcPr>
          <w:p w:rsidR="00DB4F41" w:rsidRPr="00F268F1" w:rsidRDefault="007114B0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Reports to:</w:t>
            </w:r>
          </w:p>
        </w:tc>
        <w:tc>
          <w:tcPr>
            <w:tcW w:w="1818" w:type="dxa"/>
          </w:tcPr>
          <w:p w:rsidR="00DB4F41" w:rsidRPr="00F268F1" w:rsidRDefault="00AA5CE5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Principal</w:t>
            </w:r>
          </w:p>
        </w:tc>
      </w:tr>
      <w:tr w:rsidR="007114B0" w:rsidRPr="00F268F1" w:rsidTr="003F1F83">
        <w:tc>
          <w:tcPr>
            <w:tcW w:w="9576" w:type="dxa"/>
            <w:gridSpan w:val="5"/>
            <w:shd w:val="clear" w:color="auto" w:fill="F2F2F2"/>
          </w:tcPr>
          <w:p w:rsidR="00AA5CE5" w:rsidRPr="00F268F1" w:rsidRDefault="007114B0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Job Goal:</w:t>
            </w:r>
            <w:r w:rsidR="00AA5CE5" w:rsidRPr="00981335">
              <w:rPr>
                <w:b/>
                <w:sz w:val="24"/>
                <w:szCs w:val="24"/>
              </w:rPr>
              <w:t xml:space="preserve"> </w:t>
            </w:r>
            <w:r w:rsidR="00B115A6" w:rsidRPr="00F268F1">
              <w:rPr>
                <w:b/>
                <w:sz w:val="24"/>
                <w:szCs w:val="24"/>
              </w:rPr>
              <w:t>To teach students the basic skills and knowledge applicable to a specific occupation and to instill in each student safe working habits.</w:t>
            </w:r>
          </w:p>
        </w:tc>
      </w:tr>
      <w:tr w:rsidR="00DB7B5C" w:rsidRPr="00F268F1" w:rsidTr="00FA683D">
        <w:tc>
          <w:tcPr>
            <w:tcW w:w="9576" w:type="dxa"/>
            <w:gridSpan w:val="5"/>
            <w:shd w:val="clear" w:color="auto" w:fill="D9D9D9"/>
          </w:tcPr>
          <w:p w:rsidR="00DB7B5C" w:rsidRPr="00F268F1" w:rsidRDefault="008D0916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 xml:space="preserve">Job </w:t>
            </w:r>
            <w:r w:rsidR="00DB7B5C" w:rsidRPr="00F268F1">
              <w:rPr>
                <w:b/>
                <w:sz w:val="24"/>
                <w:szCs w:val="24"/>
              </w:rPr>
              <w:t>Description</w:t>
            </w:r>
          </w:p>
        </w:tc>
      </w:tr>
      <w:tr w:rsidR="00DB7B5C" w:rsidRPr="00F268F1" w:rsidTr="00B475DD">
        <w:tc>
          <w:tcPr>
            <w:tcW w:w="9576" w:type="dxa"/>
            <w:gridSpan w:val="5"/>
          </w:tcPr>
          <w:p w:rsidR="007114B0" w:rsidRPr="00F268F1" w:rsidRDefault="00505002" w:rsidP="00F268F1">
            <w:pPr>
              <w:pStyle w:val="NoSpacing"/>
              <w:rPr>
                <w:b/>
                <w:sz w:val="22"/>
              </w:rPr>
            </w:pPr>
            <w:r w:rsidRPr="00F268F1">
              <w:rPr>
                <w:b/>
                <w:sz w:val="22"/>
              </w:rPr>
              <w:t>Qualifications</w:t>
            </w:r>
            <w:r w:rsidR="00F268F1" w:rsidRPr="00F268F1">
              <w:rPr>
                <w:b/>
                <w:sz w:val="22"/>
              </w:rPr>
              <w:t>:</w:t>
            </w:r>
          </w:p>
          <w:p w:rsidR="00341A53" w:rsidRPr="00981335" w:rsidRDefault="00341A53" w:rsidP="00F268F1">
            <w:pPr>
              <w:pStyle w:val="NoSpacing"/>
              <w:numPr>
                <w:ilvl w:val="0"/>
                <w:numId w:val="15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Valid teacher’s license with appropriate endorsement</w:t>
            </w:r>
            <w:bookmarkStart w:id="0" w:name="_GoBack"/>
            <w:bookmarkEnd w:id="0"/>
          </w:p>
          <w:p w:rsidR="00341A53" w:rsidRPr="00981335" w:rsidRDefault="00341A53" w:rsidP="00F268F1">
            <w:pPr>
              <w:pStyle w:val="NoSpacing"/>
              <w:numPr>
                <w:ilvl w:val="0"/>
                <w:numId w:val="15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Strong written, verbal, presentation and interpersonal skills</w:t>
            </w:r>
          </w:p>
          <w:p w:rsidR="00341A53" w:rsidRPr="00981335" w:rsidRDefault="00341A53" w:rsidP="00F268F1">
            <w:pPr>
              <w:pStyle w:val="NoSpacing"/>
              <w:numPr>
                <w:ilvl w:val="0"/>
                <w:numId w:val="15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Meets health and physical requirements</w:t>
            </w:r>
          </w:p>
          <w:p w:rsidR="007114B0" w:rsidRPr="00F268F1" w:rsidRDefault="007114B0" w:rsidP="00F268F1">
            <w:pPr>
              <w:pStyle w:val="NoSpacing"/>
              <w:rPr>
                <w:b/>
                <w:sz w:val="22"/>
              </w:rPr>
            </w:pPr>
          </w:p>
          <w:p w:rsidR="00147A54" w:rsidRPr="00F268F1" w:rsidRDefault="007114B0" w:rsidP="00F268F1">
            <w:pPr>
              <w:pStyle w:val="NoSpacing"/>
              <w:rPr>
                <w:b/>
                <w:sz w:val="22"/>
              </w:rPr>
            </w:pPr>
            <w:r w:rsidRPr="00F268F1">
              <w:rPr>
                <w:b/>
                <w:sz w:val="22"/>
              </w:rPr>
              <w:t>Essential Functions</w:t>
            </w:r>
            <w:r w:rsidR="00F268F1" w:rsidRPr="00F268F1">
              <w:rPr>
                <w:b/>
                <w:sz w:val="22"/>
              </w:rPr>
              <w:t>:</w:t>
            </w:r>
          </w:p>
          <w:p w:rsidR="003E573C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Instructs students in subject matter, using various teaching methods, such as lecture and demonstration, and uses audiovisual aids and other materials to supplement presentation;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 xml:space="preserve">Prepares teaching outline for </w:t>
            </w:r>
            <w:r w:rsidR="005D4FE5" w:rsidRPr="00981335">
              <w:rPr>
                <w:rFonts w:cs="Calibri"/>
                <w:sz w:val="22"/>
              </w:rPr>
              <w:t>programs</w:t>
            </w:r>
            <w:r w:rsidRPr="00981335">
              <w:rPr>
                <w:rFonts w:cs="Calibri"/>
                <w:sz w:val="22"/>
              </w:rPr>
              <w:t xml:space="preserve"> of study and assigns lesson</w:t>
            </w:r>
            <w:r w:rsidR="005D4FE5" w:rsidRPr="00981335">
              <w:rPr>
                <w:rFonts w:cs="Calibri"/>
                <w:sz w:val="22"/>
              </w:rPr>
              <w:t>s and corrects homework papers in accordance with state standards;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Administers tests to evaluate progress, records results, and issues reports to inform parents of student’s progress;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Keeps accurate attendance records;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 xml:space="preserve">Maintains discipline in classroom, shop, </w:t>
            </w:r>
            <w:r w:rsidR="005D4FE5" w:rsidRPr="00981335">
              <w:rPr>
                <w:rFonts w:cs="Calibri"/>
                <w:sz w:val="22"/>
              </w:rPr>
              <w:t xml:space="preserve">labs, </w:t>
            </w:r>
            <w:r w:rsidRPr="00981335">
              <w:rPr>
                <w:rFonts w:cs="Calibri"/>
                <w:sz w:val="22"/>
              </w:rPr>
              <w:t>and school;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Participates in faculty and professional meetings, educational conferences and teacher training workshops;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 xml:space="preserve">Maintains shop and class equipment in a safe and workable condition; 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Keeps financial records consistent with school board policy and Tennessee State Financial Management Manual;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 xml:space="preserve">Is able to perform the tasks that he/she teaches; 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Is able to work with students, associates, parents, community groups, and business/industry personnel in a cooperative and professional manner;</w:t>
            </w:r>
          </w:p>
          <w:p w:rsidR="00B115A6" w:rsidRPr="00981335" w:rsidRDefault="00B115A6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Ensures that students are instructed in the safe and proper use of equipment and monitors their use;</w:t>
            </w:r>
          </w:p>
          <w:p w:rsidR="00341A53" w:rsidRPr="00981335" w:rsidRDefault="00341A53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 xml:space="preserve">Represent the school and the community in a positive manner; and </w:t>
            </w:r>
          </w:p>
          <w:p w:rsidR="004A0DD8" w:rsidRPr="00981335" w:rsidRDefault="004A0DD8" w:rsidP="00F268F1">
            <w:pPr>
              <w:pStyle w:val="NoSpacing"/>
              <w:numPr>
                <w:ilvl w:val="0"/>
                <w:numId w:val="16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Performs other work duties as assigned</w:t>
            </w:r>
            <w:r w:rsidR="005C63F8" w:rsidRPr="00981335">
              <w:rPr>
                <w:rFonts w:cs="Calibri"/>
                <w:sz w:val="22"/>
              </w:rPr>
              <w:t>.</w:t>
            </w:r>
          </w:p>
          <w:p w:rsidR="003E573C" w:rsidRPr="00981335" w:rsidRDefault="003E573C" w:rsidP="00F268F1">
            <w:pPr>
              <w:pStyle w:val="NoSpacing"/>
              <w:rPr>
                <w:rFonts w:cs="Calibri"/>
                <w:b/>
                <w:sz w:val="22"/>
              </w:rPr>
            </w:pPr>
          </w:p>
          <w:p w:rsidR="007114B0" w:rsidRPr="00981335" w:rsidRDefault="007114B0" w:rsidP="00F268F1">
            <w:pPr>
              <w:pStyle w:val="NoSpacing"/>
              <w:rPr>
                <w:rFonts w:cs="Calibri"/>
                <w:b/>
                <w:sz w:val="22"/>
              </w:rPr>
            </w:pPr>
            <w:r w:rsidRPr="00981335">
              <w:rPr>
                <w:rFonts w:cs="Calibri"/>
                <w:b/>
                <w:sz w:val="22"/>
              </w:rPr>
              <w:t>Physical Demand</w:t>
            </w:r>
            <w:r w:rsidR="00505002" w:rsidRPr="00981335">
              <w:rPr>
                <w:rFonts w:cs="Calibri"/>
                <w:b/>
                <w:sz w:val="22"/>
              </w:rPr>
              <w:t>s</w:t>
            </w:r>
            <w:r w:rsidR="00F268F1" w:rsidRPr="00981335">
              <w:rPr>
                <w:rFonts w:cs="Calibri"/>
                <w:b/>
                <w:sz w:val="22"/>
              </w:rPr>
              <w:t>:</w:t>
            </w:r>
          </w:p>
          <w:p w:rsidR="00AA5CE5" w:rsidRPr="00981335" w:rsidRDefault="00AA5CE5" w:rsidP="00F268F1">
            <w:pPr>
              <w:pStyle w:val="NoSpacing"/>
              <w:rPr>
                <w:rFonts w:cs="Calibri"/>
                <w:b/>
                <w:sz w:val="22"/>
              </w:rPr>
            </w:pPr>
            <w:r w:rsidRPr="00981335">
              <w:rPr>
                <w:rFonts w:cs="Calibri"/>
                <w:sz w:val="22"/>
              </w:rPr>
              <w:t xml:space="preserve">This job may require </w:t>
            </w:r>
            <w:r w:rsidR="007D57CD" w:rsidRPr="00981335">
              <w:rPr>
                <w:rFonts w:cs="Calibri"/>
                <w:sz w:val="22"/>
              </w:rPr>
              <w:t xml:space="preserve">lifting of objects that exceed </w:t>
            </w:r>
            <w:r w:rsidRPr="00981335">
              <w:rPr>
                <w:rFonts w:cs="Calibri"/>
                <w:sz w:val="22"/>
              </w:rPr>
              <w:t>5</w:t>
            </w:r>
            <w:r w:rsidR="007D57CD" w:rsidRPr="00981335">
              <w:rPr>
                <w:rFonts w:cs="Calibri"/>
                <w:sz w:val="22"/>
              </w:rPr>
              <w:t>0</w:t>
            </w:r>
            <w:r w:rsidRPr="00981335">
              <w:rPr>
                <w:rFonts w:cs="Calibri"/>
                <w:sz w:val="22"/>
              </w:rPr>
              <w:t xml:space="preserve"> lbs., with frequent lifting and/or carry</w:t>
            </w:r>
            <w:r w:rsidR="007D57CD" w:rsidRPr="00981335">
              <w:rPr>
                <w:rFonts w:cs="Calibri"/>
                <w:sz w:val="22"/>
              </w:rPr>
              <w:t>ing of objects weighing up to 25</w:t>
            </w:r>
            <w:r w:rsidRPr="00981335">
              <w:rPr>
                <w:rFonts w:cs="Calibri"/>
                <w:sz w:val="22"/>
              </w:rPr>
              <w:t xml:space="preserve"> lbs.  Other physical demands that may be required </w:t>
            </w:r>
            <w:r w:rsidR="00F268F1" w:rsidRPr="00981335">
              <w:rPr>
                <w:rFonts w:cs="Calibri"/>
                <w:sz w:val="22"/>
              </w:rPr>
              <w:t>are as</w:t>
            </w:r>
            <w:r w:rsidRPr="00981335">
              <w:rPr>
                <w:rFonts w:cs="Calibri"/>
                <w:sz w:val="22"/>
              </w:rPr>
              <w:t xml:space="preserve"> follows;  </w:t>
            </w:r>
          </w:p>
          <w:p w:rsidR="00AA5CE5" w:rsidRPr="00981335" w:rsidRDefault="00AA5CE5" w:rsidP="00F268F1">
            <w:pPr>
              <w:pStyle w:val="NoSpacing"/>
              <w:numPr>
                <w:ilvl w:val="0"/>
                <w:numId w:val="17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Pushing and/or pulling</w:t>
            </w:r>
          </w:p>
          <w:p w:rsidR="00AA5CE5" w:rsidRPr="00981335" w:rsidRDefault="00AA5CE5" w:rsidP="00F268F1">
            <w:pPr>
              <w:pStyle w:val="NoSpacing"/>
              <w:numPr>
                <w:ilvl w:val="0"/>
                <w:numId w:val="17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Climbing</w:t>
            </w:r>
          </w:p>
          <w:p w:rsidR="00AA5CE5" w:rsidRPr="00981335" w:rsidRDefault="00AA5CE5" w:rsidP="00F268F1">
            <w:pPr>
              <w:pStyle w:val="NoSpacing"/>
              <w:numPr>
                <w:ilvl w:val="0"/>
                <w:numId w:val="17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Stooping and/or kneeling</w:t>
            </w:r>
          </w:p>
          <w:p w:rsidR="00AA5CE5" w:rsidRPr="00981335" w:rsidRDefault="00AA5CE5" w:rsidP="00F268F1">
            <w:pPr>
              <w:pStyle w:val="NoSpacing"/>
              <w:numPr>
                <w:ilvl w:val="0"/>
                <w:numId w:val="17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Reaching</w:t>
            </w:r>
          </w:p>
          <w:p w:rsidR="00AA5CE5" w:rsidRPr="00981335" w:rsidRDefault="00AA5CE5" w:rsidP="00F268F1">
            <w:pPr>
              <w:pStyle w:val="NoSpacing"/>
              <w:numPr>
                <w:ilvl w:val="0"/>
                <w:numId w:val="17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Talking</w:t>
            </w:r>
          </w:p>
          <w:p w:rsidR="00AA5CE5" w:rsidRPr="00981335" w:rsidRDefault="00AA5CE5" w:rsidP="00F268F1">
            <w:pPr>
              <w:pStyle w:val="NoSpacing"/>
              <w:numPr>
                <w:ilvl w:val="0"/>
                <w:numId w:val="17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Hearing</w:t>
            </w:r>
          </w:p>
          <w:p w:rsidR="00AA5CE5" w:rsidRPr="00981335" w:rsidRDefault="00AA5CE5" w:rsidP="00F268F1">
            <w:pPr>
              <w:pStyle w:val="NoSpacing"/>
              <w:numPr>
                <w:ilvl w:val="0"/>
                <w:numId w:val="17"/>
              </w:numPr>
              <w:rPr>
                <w:rFonts w:cs="Calibri"/>
                <w:sz w:val="22"/>
              </w:rPr>
            </w:pPr>
            <w:r w:rsidRPr="00981335">
              <w:rPr>
                <w:rFonts w:cs="Calibri"/>
                <w:sz w:val="22"/>
              </w:rPr>
              <w:t>Seeing</w:t>
            </w:r>
          </w:p>
          <w:p w:rsidR="00F268F1" w:rsidRPr="00981335" w:rsidRDefault="00F268F1" w:rsidP="00F268F1">
            <w:pPr>
              <w:pStyle w:val="NoSpacing"/>
              <w:ind w:left="720"/>
              <w:rPr>
                <w:rFonts w:cs="Calibri"/>
                <w:sz w:val="22"/>
              </w:rPr>
            </w:pPr>
          </w:p>
          <w:p w:rsidR="00AA5CE5" w:rsidRPr="00F268F1" w:rsidRDefault="00AA5CE5" w:rsidP="00F268F1">
            <w:pPr>
              <w:pStyle w:val="NoSpacing"/>
              <w:rPr>
                <w:b/>
                <w:sz w:val="22"/>
              </w:rPr>
            </w:pPr>
          </w:p>
          <w:p w:rsidR="00505002" w:rsidRPr="00F268F1" w:rsidRDefault="00505002" w:rsidP="00F268F1">
            <w:pPr>
              <w:pStyle w:val="NoSpacing"/>
              <w:rPr>
                <w:b/>
                <w:sz w:val="22"/>
              </w:rPr>
            </w:pPr>
            <w:r w:rsidRPr="00F268F1">
              <w:rPr>
                <w:b/>
                <w:sz w:val="22"/>
              </w:rPr>
              <w:lastRenderedPageBreak/>
              <w:t>Temperament</w:t>
            </w:r>
            <w:r w:rsidR="00F268F1">
              <w:rPr>
                <w:b/>
                <w:sz w:val="22"/>
              </w:rPr>
              <w:t>: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8"/>
              </w:numPr>
              <w:rPr>
                <w:rFonts w:cs="Calibri"/>
                <w:sz w:val="22"/>
              </w:rPr>
            </w:pPr>
            <w:r w:rsidRPr="00F268F1">
              <w:rPr>
                <w:rFonts w:cs="Calibri"/>
                <w:sz w:val="22"/>
              </w:rPr>
              <w:t>Adaptability to performing a variety of duties, often changing from one task to another of a different nature without loss of efficiency or composure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8"/>
              </w:numPr>
              <w:rPr>
                <w:rFonts w:cs="Calibri"/>
                <w:sz w:val="22"/>
              </w:rPr>
            </w:pPr>
            <w:r w:rsidRPr="00F268F1">
              <w:rPr>
                <w:rFonts w:cs="Calibri"/>
                <w:sz w:val="22"/>
              </w:rPr>
              <w:t>Adaptability to accepting responsibility for the direction, control, or planning of an activity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8"/>
              </w:numPr>
              <w:rPr>
                <w:rFonts w:cs="Calibri"/>
                <w:sz w:val="22"/>
              </w:rPr>
            </w:pPr>
            <w:r w:rsidRPr="00F268F1">
              <w:rPr>
                <w:rFonts w:cs="Calibri"/>
                <w:sz w:val="22"/>
              </w:rPr>
              <w:t>Adaptability to dealing with students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8"/>
              </w:numPr>
              <w:rPr>
                <w:rFonts w:cs="Calibri"/>
                <w:sz w:val="22"/>
              </w:rPr>
            </w:pPr>
            <w:r w:rsidRPr="00F268F1">
              <w:rPr>
                <w:rFonts w:cs="Calibri"/>
                <w:sz w:val="22"/>
              </w:rPr>
              <w:t>Adaptability to making generalizations, evaluations or decisions based on sensory or judgmental criteria</w:t>
            </w:r>
          </w:p>
          <w:p w:rsidR="00505002" w:rsidRPr="00F268F1" w:rsidRDefault="00505002" w:rsidP="00F268F1">
            <w:pPr>
              <w:pStyle w:val="NoSpacing"/>
              <w:rPr>
                <w:b/>
                <w:sz w:val="22"/>
              </w:rPr>
            </w:pPr>
          </w:p>
          <w:p w:rsidR="00AA5CE5" w:rsidRPr="00F268F1" w:rsidRDefault="00AA5CE5" w:rsidP="00F268F1">
            <w:pPr>
              <w:pStyle w:val="NoSpacing"/>
              <w:rPr>
                <w:b/>
                <w:sz w:val="22"/>
              </w:rPr>
            </w:pPr>
            <w:r w:rsidRPr="00F268F1">
              <w:rPr>
                <w:b/>
                <w:sz w:val="22"/>
              </w:rPr>
              <w:t>Capacity of Ability Requirements</w:t>
            </w:r>
            <w:r w:rsidR="00F268F1">
              <w:rPr>
                <w:b/>
                <w:sz w:val="22"/>
              </w:rPr>
              <w:t>: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9"/>
              </w:numPr>
              <w:rPr>
                <w:sz w:val="22"/>
              </w:rPr>
            </w:pPr>
            <w:r w:rsidRPr="00F268F1">
              <w:rPr>
                <w:sz w:val="22"/>
              </w:rPr>
              <w:t>Intelligence:  The ability to understand instructions and underlying principles. Ability to reason and make judgments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9"/>
              </w:numPr>
              <w:rPr>
                <w:sz w:val="22"/>
              </w:rPr>
            </w:pPr>
            <w:r w:rsidRPr="00F268F1">
              <w:rPr>
                <w:sz w:val="22"/>
              </w:rPr>
              <w:t>Verbal:  Ability to understand meanings of words and the ideas associated with them.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9"/>
              </w:numPr>
              <w:rPr>
                <w:sz w:val="22"/>
              </w:rPr>
            </w:pPr>
            <w:r w:rsidRPr="00F268F1">
              <w:rPr>
                <w:sz w:val="22"/>
              </w:rPr>
              <w:t>Numerical:  Ability to perform arithmetic operations quickly and accurately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9"/>
              </w:numPr>
              <w:rPr>
                <w:sz w:val="22"/>
              </w:rPr>
            </w:pPr>
            <w:r w:rsidRPr="00F268F1">
              <w:rPr>
                <w:sz w:val="22"/>
              </w:rPr>
              <w:t>Manual Dexterity:  The ability to move the hands easily and manipulate small objects with the fingers.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9"/>
              </w:numPr>
              <w:rPr>
                <w:sz w:val="22"/>
              </w:rPr>
            </w:pPr>
            <w:r w:rsidRPr="00F268F1">
              <w:rPr>
                <w:sz w:val="22"/>
              </w:rPr>
              <w:t>Form Perception:  To make visual comparisons and discriminations and see slight differences in shapes and shadings of figures.</w:t>
            </w:r>
          </w:p>
          <w:p w:rsidR="00AA5CE5" w:rsidRPr="00F268F1" w:rsidRDefault="00AA5CE5" w:rsidP="00F268F1">
            <w:pPr>
              <w:pStyle w:val="NoSpacing"/>
              <w:numPr>
                <w:ilvl w:val="0"/>
                <w:numId w:val="19"/>
              </w:numPr>
              <w:rPr>
                <w:sz w:val="22"/>
              </w:rPr>
            </w:pPr>
            <w:r w:rsidRPr="00F268F1">
              <w:rPr>
                <w:sz w:val="22"/>
              </w:rPr>
              <w:t>Color Discrimination:  Ability to perceive or recognize similarities or differences in colors or in shapes or other values of the same color</w:t>
            </w:r>
          </w:p>
          <w:p w:rsidR="00AA5CE5" w:rsidRPr="00F268F1" w:rsidRDefault="00AA5CE5" w:rsidP="00F268F1">
            <w:pPr>
              <w:pStyle w:val="NoSpacing"/>
              <w:rPr>
                <w:b/>
                <w:sz w:val="22"/>
              </w:rPr>
            </w:pPr>
          </w:p>
          <w:p w:rsidR="00505002" w:rsidRPr="00F268F1" w:rsidRDefault="00AA5CE5" w:rsidP="00F268F1">
            <w:pPr>
              <w:pStyle w:val="NoSpacing"/>
              <w:rPr>
                <w:b/>
                <w:sz w:val="22"/>
              </w:rPr>
            </w:pPr>
            <w:r w:rsidRPr="00F268F1">
              <w:rPr>
                <w:b/>
                <w:sz w:val="22"/>
              </w:rPr>
              <w:t>Wo</w:t>
            </w:r>
            <w:r w:rsidR="00505002" w:rsidRPr="00F268F1">
              <w:rPr>
                <w:b/>
                <w:sz w:val="22"/>
              </w:rPr>
              <w:t>rking Conditions</w:t>
            </w:r>
            <w:r w:rsidR="00F268F1">
              <w:rPr>
                <w:b/>
                <w:sz w:val="22"/>
              </w:rPr>
              <w:t>:</w:t>
            </w:r>
          </w:p>
          <w:p w:rsidR="00505002" w:rsidRPr="00F268F1" w:rsidRDefault="00AA5CE5" w:rsidP="00F268F1">
            <w:pPr>
              <w:pStyle w:val="NoSpacing"/>
              <w:rPr>
                <w:sz w:val="22"/>
              </w:rPr>
            </w:pPr>
            <w:r w:rsidRPr="00F268F1">
              <w:rPr>
                <w:sz w:val="22"/>
              </w:rPr>
              <w:t>Normal Working Conditions</w:t>
            </w:r>
          </w:p>
          <w:p w:rsidR="00AA5CE5" w:rsidRPr="00F268F1" w:rsidRDefault="00AA5CE5" w:rsidP="00F268F1">
            <w:pPr>
              <w:pStyle w:val="NoSpacing"/>
              <w:rPr>
                <w:sz w:val="22"/>
              </w:rPr>
            </w:pPr>
          </w:p>
          <w:p w:rsidR="00505002" w:rsidRPr="00F268F1" w:rsidRDefault="00505002" w:rsidP="00F268F1">
            <w:pPr>
              <w:pStyle w:val="NoSpacing"/>
              <w:rPr>
                <w:b/>
                <w:sz w:val="22"/>
              </w:rPr>
            </w:pPr>
            <w:r w:rsidRPr="00F268F1">
              <w:rPr>
                <w:b/>
                <w:sz w:val="22"/>
              </w:rPr>
              <w:t>General Requirements</w:t>
            </w:r>
            <w:r w:rsidR="00F268F1">
              <w:rPr>
                <w:b/>
                <w:sz w:val="22"/>
              </w:rPr>
              <w:t>:</w:t>
            </w:r>
          </w:p>
          <w:p w:rsidR="007114B0" w:rsidRPr="00F268F1" w:rsidRDefault="00AA5CE5" w:rsidP="00F268F1">
            <w:pPr>
              <w:pStyle w:val="NoSpacing"/>
              <w:rPr>
                <w:sz w:val="22"/>
              </w:rPr>
            </w:pPr>
            <w:r w:rsidRPr="00F268F1">
              <w:rPr>
                <w:sz w:val="22"/>
              </w:rPr>
              <w:t>The above statements are intended to describe the general nature and level of work being performed by people assigned to this position.  They are not intended to be a complete list of</w:t>
            </w:r>
            <w:r w:rsidRPr="00F268F1">
              <w:rPr>
                <w:b/>
                <w:sz w:val="22"/>
              </w:rPr>
              <w:t xml:space="preserve"> </w:t>
            </w:r>
            <w:r w:rsidRPr="00F268F1">
              <w:rPr>
                <w:sz w:val="22"/>
              </w:rPr>
              <w:t>responsibilities, duties, and skills required of personnel so assigned.</w:t>
            </w:r>
          </w:p>
          <w:p w:rsidR="000C5A46" w:rsidRPr="00F268F1" w:rsidRDefault="000C5A46" w:rsidP="00F268F1">
            <w:pPr>
              <w:pStyle w:val="NoSpacing"/>
              <w:rPr>
                <w:sz w:val="22"/>
              </w:rPr>
            </w:pPr>
          </w:p>
        </w:tc>
      </w:tr>
      <w:tr w:rsidR="00386B78" w:rsidRPr="00F268F1" w:rsidTr="00F268F1">
        <w:tc>
          <w:tcPr>
            <w:tcW w:w="1818" w:type="dxa"/>
            <w:shd w:val="clear" w:color="auto" w:fill="F2F2F2"/>
          </w:tcPr>
          <w:p w:rsidR="0012566B" w:rsidRPr="00F268F1" w:rsidRDefault="0012566B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lastRenderedPageBreak/>
              <w:t>Approved By:</w:t>
            </w:r>
          </w:p>
        </w:tc>
        <w:tc>
          <w:tcPr>
            <w:tcW w:w="4140" w:type="dxa"/>
            <w:gridSpan w:val="2"/>
          </w:tcPr>
          <w:p w:rsidR="0012566B" w:rsidRPr="00F268F1" w:rsidRDefault="0012566B" w:rsidP="00F268F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/>
          </w:tcPr>
          <w:p w:rsidR="0012566B" w:rsidRPr="00F268F1" w:rsidRDefault="00AB3253" w:rsidP="00F268F1">
            <w:pPr>
              <w:pStyle w:val="NoSpacing"/>
              <w:rPr>
                <w:b/>
                <w:sz w:val="24"/>
                <w:szCs w:val="24"/>
              </w:rPr>
            </w:pPr>
            <w:r w:rsidRPr="00F268F1">
              <w:rPr>
                <w:b/>
                <w:sz w:val="24"/>
                <w:szCs w:val="24"/>
              </w:rPr>
              <w:t>Last Update:</w:t>
            </w:r>
          </w:p>
        </w:tc>
        <w:tc>
          <w:tcPr>
            <w:tcW w:w="1818" w:type="dxa"/>
          </w:tcPr>
          <w:p w:rsidR="0012566B" w:rsidRPr="00F268F1" w:rsidRDefault="00F268F1" w:rsidP="00F268F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2019</w:t>
            </w:r>
          </w:p>
        </w:tc>
      </w:tr>
    </w:tbl>
    <w:p w:rsidR="006C5CCB" w:rsidRPr="00F268F1" w:rsidRDefault="006C5CCB" w:rsidP="00F268F1">
      <w:pPr>
        <w:pStyle w:val="NoSpacing"/>
        <w:rPr>
          <w:b/>
          <w:sz w:val="24"/>
          <w:szCs w:val="24"/>
        </w:rPr>
      </w:pPr>
    </w:p>
    <w:sectPr w:rsidR="006C5CCB" w:rsidRPr="00F268F1" w:rsidSect="00DB4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35" w:rsidRDefault="00981335" w:rsidP="00037D55">
      <w:pPr>
        <w:spacing w:before="0" w:after="0"/>
      </w:pPr>
      <w:r>
        <w:separator/>
      </w:r>
    </w:p>
  </w:endnote>
  <w:endnote w:type="continuationSeparator" w:id="0">
    <w:p w:rsidR="00981335" w:rsidRDefault="00981335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68F1">
      <w:rPr>
        <w:noProof/>
      </w:rPr>
      <w:t>1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35" w:rsidRDefault="00981335" w:rsidP="00037D55">
      <w:pPr>
        <w:spacing w:before="0" w:after="0"/>
      </w:pPr>
      <w:r>
        <w:separator/>
      </w:r>
    </w:p>
  </w:footnote>
  <w:footnote w:type="continuationSeparator" w:id="0">
    <w:p w:rsidR="00981335" w:rsidRDefault="00981335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981335" w:rsidP="00505002">
    <w:pPr>
      <w:pStyle w:val="Companyname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5.65pt;margin-top:-18.85pt;width:74.25pt;height:56.25pt;z-index:-1;mso-position-horizontal-relative:text;mso-position-vertical-relative:text" wrapcoords="-218 0 -218 21312 21600 21312 21600 0 -218 0" o:allowoverlap="f">
          <v:imagedata r:id="rId1" o:title="Tipton Logo"/>
          <w10:wrap type="tight"/>
        </v:shape>
      </w:pict>
    </w:r>
    <w:r w:rsidR="00037D55" w:rsidRPr="00841DC8">
      <w:t xml:space="preserve"> </w:t>
    </w:r>
    <w:r w:rsidR="00505002">
      <w:t xml:space="preserve">         Tipton County Schools</w:t>
    </w:r>
  </w:p>
  <w:p w:rsidR="00505002" w:rsidRPr="00841DC8" w:rsidRDefault="00505002" w:rsidP="00505002">
    <w:pPr>
      <w:pStyle w:val="Companynam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4BF"/>
    <w:multiLevelType w:val="hybridMultilevel"/>
    <w:tmpl w:val="5010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10B"/>
    <w:multiLevelType w:val="hybridMultilevel"/>
    <w:tmpl w:val="0666E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D42"/>
    <w:multiLevelType w:val="hybridMultilevel"/>
    <w:tmpl w:val="4BB6E0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E0900"/>
    <w:multiLevelType w:val="hybridMultilevel"/>
    <w:tmpl w:val="DB0C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6B73"/>
    <w:multiLevelType w:val="hybridMultilevel"/>
    <w:tmpl w:val="BD5E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30D5A"/>
    <w:multiLevelType w:val="hybridMultilevel"/>
    <w:tmpl w:val="0018E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E7C85"/>
    <w:multiLevelType w:val="hybridMultilevel"/>
    <w:tmpl w:val="B870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5926"/>
    <w:multiLevelType w:val="hybridMultilevel"/>
    <w:tmpl w:val="BBBCA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26914"/>
    <w:multiLevelType w:val="hybridMultilevel"/>
    <w:tmpl w:val="5C3E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B3812"/>
    <w:multiLevelType w:val="hybridMultilevel"/>
    <w:tmpl w:val="8CAC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14DFB"/>
    <w:multiLevelType w:val="hybridMultilevel"/>
    <w:tmpl w:val="E3CC8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91E10"/>
    <w:multiLevelType w:val="hybridMultilevel"/>
    <w:tmpl w:val="2B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01169"/>
    <w:multiLevelType w:val="hybridMultilevel"/>
    <w:tmpl w:val="5EE4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96A66"/>
    <w:multiLevelType w:val="hybridMultilevel"/>
    <w:tmpl w:val="32DA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149FB"/>
    <w:multiLevelType w:val="hybridMultilevel"/>
    <w:tmpl w:val="D722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585"/>
    <w:multiLevelType w:val="hybridMultilevel"/>
    <w:tmpl w:val="8C2E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C6EC0"/>
    <w:multiLevelType w:val="hybridMultilevel"/>
    <w:tmpl w:val="07F48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17"/>
  </w:num>
  <w:num w:numId="11">
    <w:abstractNumId w:val="5"/>
  </w:num>
  <w:num w:numId="12">
    <w:abstractNumId w:val="16"/>
  </w:num>
  <w:num w:numId="13">
    <w:abstractNumId w:val="4"/>
  </w:num>
  <w:num w:numId="14">
    <w:abstractNumId w:val="13"/>
  </w:num>
  <w:num w:numId="15">
    <w:abstractNumId w:val="12"/>
  </w:num>
  <w:num w:numId="16">
    <w:abstractNumId w:val="18"/>
  </w:num>
  <w:num w:numId="17">
    <w:abstractNumId w:val="0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B0"/>
    <w:rsid w:val="000327B2"/>
    <w:rsid w:val="00037D55"/>
    <w:rsid w:val="000A780A"/>
    <w:rsid w:val="000C5A46"/>
    <w:rsid w:val="00114FAC"/>
    <w:rsid w:val="0012566B"/>
    <w:rsid w:val="0014076C"/>
    <w:rsid w:val="00147A54"/>
    <w:rsid w:val="001A24F2"/>
    <w:rsid w:val="00201D1A"/>
    <w:rsid w:val="002421DC"/>
    <w:rsid w:val="00276A6F"/>
    <w:rsid w:val="00341A53"/>
    <w:rsid w:val="00365061"/>
    <w:rsid w:val="00374F55"/>
    <w:rsid w:val="003829AA"/>
    <w:rsid w:val="00386B78"/>
    <w:rsid w:val="003C0DE5"/>
    <w:rsid w:val="003E573C"/>
    <w:rsid w:val="00455D2F"/>
    <w:rsid w:val="004A0DD8"/>
    <w:rsid w:val="004A1B2D"/>
    <w:rsid w:val="00500155"/>
    <w:rsid w:val="00505002"/>
    <w:rsid w:val="00516A0F"/>
    <w:rsid w:val="00562A56"/>
    <w:rsid w:val="00566F1F"/>
    <w:rsid w:val="00592652"/>
    <w:rsid w:val="005A3B49"/>
    <w:rsid w:val="005C63F8"/>
    <w:rsid w:val="005D4FE5"/>
    <w:rsid w:val="005E3FE3"/>
    <w:rsid w:val="0060216F"/>
    <w:rsid w:val="006B253D"/>
    <w:rsid w:val="006C5CCB"/>
    <w:rsid w:val="007114B0"/>
    <w:rsid w:val="00774232"/>
    <w:rsid w:val="007B5567"/>
    <w:rsid w:val="007B6A52"/>
    <w:rsid w:val="007D57CD"/>
    <w:rsid w:val="007E3E45"/>
    <w:rsid w:val="007F2C82"/>
    <w:rsid w:val="008036DF"/>
    <w:rsid w:val="0080619B"/>
    <w:rsid w:val="00841DC8"/>
    <w:rsid w:val="00843A55"/>
    <w:rsid w:val="00851E78"/>
    <w:rsid w:val="008D03D8"/>
    <w:rsid w:val="008D0916"/>
    <w:rsid w:val="008F1904"/>
    <w:rsid w:val="008F2537"/>
    <w:rsid w:val="009330CA"/>
    <w:rsid w:val="00942365"/>
    <w:rsid w:val="00981335"/>
    <w:rsid w:val="0099370D"/>
    <w:rsid w:val="00A01E8A"/>
    <w:rsid w:val="00A359F5"/>
    <w:rsid w:val="00A81673"/>
    <w:rsid w:val="00AA5CE5"/>
    <w:rsid w:val="00AB3253"/>
    <w:rsid w:val="00B115A6"/>
    <w:rsid w:val="00B475DD"/>
    <w:rsid w:val="00BB2F85"/>
    <w:rsid w:val="00BD0958"/>
    <w:rsid w:val="00C22FD2"/>
    <w:rsid w:val="00C41450"/>
    <w:rsid w:val="00C76253"/>
    <w:rsid w:val="00CA096A"/>
    <w:rsid w:val="00CC4A82"/>
    <w:rsid w:val="00CF467A"/>
    <w:rsid w:val="00D17CF6"/>
    <w:rsid w:val="00D32F04"/>
    <w:rsid w:val="00D56707"/>
    <w:rsid w:val="00D57E96"/>
    <w:rsid w:val="00D91CE6"/>
    <w:rsid w:val="00D921F1"/>
    <w:rsid w:val="00DB4F41"/>
    <w:rsid w:val="00DB7B5C"/>
    <w:rsid w:val="00DC2EEE"/>
    <w:rsid w:val="00DE106F"/>
    <w:rsid w:val="00E0032A"/>
    <w:rsid w:val="00E23F93"/>
    <w:rsid w:val="00E25F48"/>
    <w:rsid w:val="00EA68A2"/>
    <w:rsid w:val="00F06F66"/>
    <w:rsid w:val="00F10053"/>
    <w:rsid w:val="00F268F1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76AA27"/>
  <w15:chartTrackingRefBased/>
  <w15:docId w15:val="{087B9739-02E7-4AAC-8A92-E88C06B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AA5CE5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ubheadgoeshere">
    <w:name w:val="Subhead goes here"/>
    <w:basedOn w:val="Normal"/>
    <w:link w:val="SubheadgoeshereChar"/>
    <w:qFormat/>
    <w:rsid w:val="00AA5CE5"/>
    <w:pPr>
      <w:spacing w:before="0" w:after="0"/>
      <w:jc w:val="center"/>
    </w:pPr>
    <w:rPr>
      <w:rFonts w:ascii="Times New Roman" w:eastAsia="Times New Roman" w:hAnsi="Times New Roman"/>
      <w:color w:val="E9E3BB"/>
      <w:sz w:val="24"/>
      <w:szCs w:val="24"/>
    </w:rPr>
  </w:style>
  <w:style w:type="character" w:customStyle="1" w:styleId="SubheadgoeshereChar">
    <w:name w:val="Subhead goes here Char"/>
    <w:link w:val="Subheadgoeshere"/>
    <w:rsid w:val="00AA5CE5"/>
    <w:rPr>
      <w:rFonts w:ascii="Times New Roman" w:eastAsia="Times New Roman" w:hAnsi="Times New Roman"/>
      <w:color w:val="E9E3BB"/>
      <w:sz w:val="24"/>
      <w:szCs w:val="24"/>
    </w:rPr>
  </w:style>
  <w:style w:type="paragraph" w:styleId="NoSpacing">
    <w:name w:val="No Spacing"/>
    <w:uiPriority w:val="1"/>
    <w:qFormat/>
    <w:rsid w:val="00F268F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ywood\Downloads\tf1035717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tf10357174</Template>
  <TotalTime>8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Haywood</dc:creator>
  <cp:keywords/>
  <dc:description/>
  <cp:lastModifiedBy>Leisa Bennett</cp:lastModifiedBy>
  <cp:revision>9</cp:revision>
  <cp:lastPrinted>2019-12-03T19:46:00Z</cp:lastPrinted>
  <dcterms:created xsi:type="dcterms:W3CDTF">2017-10-18T15:47:00Z</dcterms:created>
  <dcterms:modified xsi:type="dcterms:W3CDTF">2019-12-03T19:46:00Z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